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B78AC" w14:textId="77777777" w:rsidR="009A501B" w:rsidRPr="003B34B8" w:rsidRDefault="00D651FC" w:rsidP="00B86F1E">
      <w:pPr>
        <w:pStyle w:val="Cmsor1"/>
      </w:pPr>
      <w:r>
        <w:t>Kémia</w:t>
      </w:r>
    </w:p>
    <w:p w14:paraId="00B148E3" w14:textId="6BD881D2" w:rsidR="000E28A9" w:rsidRPr="008E1B3A" w:rsidRDefault="002F713C" w:rsidP="00313AC6">
      <w:pPr>
        <w:spacing w:line="259" w:lineRule="auto"/>
        <w:rPr>
          <w:lang w:eastAsia="hu-HU"/>
        </w:rPr>
      </w:pPr>
      <w:r w:rsidRPr="008E1B3A">
        <w:t>A kémia oktatása során egyrészt be kell mutatni a kémiának az élet minőségének javításában betöltött alapvető szerepét, az új anyagok előállításának szépségét és hasznosságát, másrészt maximálisan ki kell használni azt a lehetőséget, amit a kémia tárgyalásmódja (makro-, szimbólum- és részecskeszint) nyújt a tanulók absztrakciós készségének fejlesztésében. Az oktatás minden szakaszában törekedni kell az élményszerűségre, a tanulók számára releváns és érdekes problémák kémiai vonatkozásainak bemutatására</w:t>
      </w:r>
      <w:r w:rsidR="0060140B">
        <w:t>, a gyakorlatban használható tudás elsajátításának fontosságára.</w:t>
      </w:r>
      <w:r w:rsidR="0056438E">
        <w:t xml:space="preserve"> Az élményközpontú tanításnak arra kell összpontosítania, hogy a </w:t>
      </w:r>
      <w:r w:rsidR="00545DFC">
        <w:t xml:space="preserve">tanulók </w:t>
      </w:r>
      <w:r w:rsidR="0056438E">
        <w:t>tudatába beépüljön</w:t>
      </w:r>
      <w:r w:rsidR="00545DFC">
        <w:t>:</w:t>
      </w:r>
      <w:r w:rsidR="0056438E">
        <w:t xml:space="preserve"> a kémiai ismeretek szükségesek az élőlényekben zajló folyamatok megértéséhez, a mindennapokban használt tárgyaink előállításához</w:t>
      </w:r>
      <w:r w:rsidR="00765DBC">
        <w:t xml:space="preserve">, feladata a tudatos vásárlási és anyagfelhasználási szokások kialakítása, az egészségvédelemhez és az élhető környezet megóvásához szükséges ismeretek és szemlélet </w:t>
      </w:r>
      <w:r w:rsidR="00545DFC">
        <w:t>biztosítása</w:t>
      </w:r>
      <w:r w:rsidR="00765DBC">
        <w:t>.</w:t>
      </w:r>
    </w:p>
    <w:p w14:paraId="0F4576E2" w14:textId="6BF9375E" w:rsidR="000F6A75" w:rsidRDefault="00A829C8" w:rsidP="00313AC6">
      <w:pPr>
        <w:spacing w:line="259" w:lineRule="auto"/>
      </w:pPr>
      <w:r w:rsidRPr="008E1B3A">
        <w:t xml:space="preserve">Ugyanakkor tisztában kell lennünk a fogalmi megértést nehezítő, valamint a kémiához viszonyuló pozitív attitűd ellen ható tényezőkkel (például </w:t>
      </w:r>
      <w:proofErr w:type="spellStart"/>
      <w:r w:rsidRPr="008E1B3A">
        <w:t>kemofóbia</w:t>
      </w:r>
      <w:proofErr w:type="spellEnd"/>
      <w:r w:rsidRPr="008E1B3A">
        <w:t xml:space="preserve">, áltudományos nézetek) is. Elkerülhetetlen a tudományos ismeretek és a hétköznapi tapasztalatokon alapuló naiv elméletek, primitív axiómák ütköztetése. </w:t>
      </w:r>
      <w:r w:rsidR="00545DFC">
        <w:t>A f</w:t>
      </w:r>
      <w:r w:rsidRPr="008E1B3A">
        <w:t xml:space="preserve">ogalmi megértést nehezítő további tényező a kémiai fogalmak néhány sajátossága. Az anyagok és jelenségek többszintű (makro-, részecske- és szimbólumszintű) értelmezése, számos kémiai fogalom elnevezésének és korszerű jelentésének ellentmondásossága, bizonyos fogalmak definiálatlansága, kontextustól függő jelentése, a tudományos és a köznyelvi jelentések különbözősége, valamint a kémia elméleti modelljeinek egymást kiegészítő, szimultán jellege </w:t>
      </w:r>
      <w:r w:rsidR="0056438E">
        <w:t>miatt</w:t>
      </w:r>
      <w:r w:rsidRPr="008E1B3A">
        <w:t xml:space="preserve"> különösen fontos a tanuló gondolkodásának megismerése, a fogalmi megértési problémák feltárása és a </w:t>
      </w:r>
      <w:proofErr w:type="spellStart"/>
      <w:r w:rsidRPr="008E1B3A">
        <w:t>metafogalmi</w:t>
      </w:r>
      <w:proofErr w:type="spellEnd"/>
      <w:r w:rsidRPr="008E1B3A">
        <w:t xml:space="preserve"> tudás kialakítása.</w:t>
      </w:r>
      <w:r w:rsidR="004327AF">
        <w:t xml:space="preserve"> </w:t>
      </w:r>
      <w:r w:rsidR="00916700" w:rsidRPr="008E1B3A">
        <w:t>A kémia ismeretanyagát – a tanulók érdeklődési körétől függően – több szinten lehet megfogalmazni. Jelen kerettanterv a mindenki számára szükséges tartalmakat és fejlesztési célokat tartalmazza.</w:t>
      </w:r>
    </w:p>
    <w:p w14:paraId="0766FDB6" w14:textId="77777777" w:rsidR="00CB6B75" w:rsidRPr="00061065" w:rsidRDefault="00CB6B75" w:rsidP="00CB6B75">
      <w:pPr>
        <w:rPr>
          <w:rFonts w:ascii="Calibri" w:eastAsia="Calibri" w:hAnsi="Calibri" w:cs="Calibri"/>
          <w:b/>
        </w:rPr>
      </w:pPr>
      <w:r>
        <w:rPr>
          <w:bdr w:val="none" w:sz="0" w:space="0" w:color="auto" w:frame="1"/>
        </w:rPr>
        <w:t>A kémia tantárgy a Nemzeti alaptantervben rögzített kulcskompetenciákat az alábbi módon fejleszti:</w:t>
      </w:r>
    </w:p>
    <w:p w14:paraId="151FE18C" w14:textId="77777777" w:rsidR="00CB6B75" w:rsidRPr="00DB4C79" w:rsidRDefault="00CB6B75" w:rsidP="00CB6B75">
      <w:r w:rsidRPr="00DB4C79">
        <w:rPr>
          <w:b/>
        </w:rPr>
        <w:t xml:space="preserve">A tanulás kompetenciái: </w:t>
      </w:r>
      <w:r w:rsidRPr="00DB4C79">
        <w:t>A tanuló felismeri, összegyűjti, csoportosítja, rendszerezi és értékeli a hétköznapi életben, a tanulói kísérletezések során, illetve a szaknyelvi környezetben megjelenő, a kémiához kapcsolódó információkat. A rendszerezett és értékelt természettudományos információkat társaival megosztja.</w:t>
      </w:r>
    </w:p>
    <w:p w14:paraId="031C74B5" w14:textId="1BA73570" w:rsidR="00CB6B75" w:rsidRPr="00DB4C79" w:rsidRDefault="00D04AA0" w:rsidP="00CB6B75">
      <w:r>
        <w:rPr>
          <w:b/>
        </w:rPr>
        <w:t>A k</w:t>
      </w:r>
      <w:r w:rsidR="00CB6B75" w:rsidRPr="00DB4C79">
        <w:rPr>
          <w:b/>
        </w:rPr>
        <w:t>ommunikációs kompetenciák:</w:t>
      </w:r>
      <w:r w:rsidR="00CB6B75" w:rsidRPr="00DB4C79">
        <w:t xml:space="preserve"> 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14:paraId="75B5E3BF" w14:textId="0D48037A" w:rsidR="00CB6B75" w:rsidRPr="00DB4C79" w:rsidRDefault="00D04AA0" w:rsidP="00CB6B75">
      <w:r>
        <w:rPr>
          <w:b/>
        </w:rPr>
        <w:t>A d</w:t>
      </w:r>
      <w:r w:rsidR="00CB6B75" w:rsidRPr="00DB4C79">
        <w:rPr>
          <w:b/>
        </w:rPr>
        <w:t>igitális kompetenciák:</w:t>
      </w:r>
      <w:r w:rsidR="00CB6B75" w:rsidRPr="00DB4C79">
        <w:t xml:space="preserve"> 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w:t>
      </w:r>
    </w:p>
    <w:p w14:paraId="5DEF05BB" w14:textId="5E13EE8E" w:rsidR="00CB6B75" w:rsidRPr="00DB4C79" w:rsidRDefault="00D04AA0" w:rsidP="00CB6B75">
      <w:r>
        <w:rPr>
          <w:b/>
          <w:bCs/>
        </w:rPr>
        <w:lastRenderedPageBreak/>
        <w:t>A m</w:t>
      </w:r>
      <w:r w:rsidR="00CB6B75">
        <w:rPr>
          <w:b/>
          <w:bCs/>
        </w:rPr>
        <w:t xml:space="preserve">atematikai, </w:t>
      </w:r>
      <w:r w:rsidR="00CB6B75" w:rsidRPr="00DB4C79">
        <w:rPr>
          <w:b/>
          <w:bCs/>
        </w:rPr>
        <w:t>gondolkodás</w:t>
      </w:r>
      <w:r w:rsidR="00CB6B75">
        <w:rPr>
          <w:b/>
          <w:bCs/>
        </w:rPr>
        <w:t>i kompetenciák</w:t>
      </w:r>
      <w:r w:rsidR="00CB6B75" w:rsidRPr="00DB4C79">
        <w:rPr>
          <w:b/>
          <w:bCs/>
        </w:rPr>
        <w:t xml:space="preserve">: </w:t>
      </w:r>
      <w:r w:rsidR="00CB6B75" w:rsidRPr="00DB4C79">
        <w:t>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w:t>
      </w:r>
    </w:p>
    <w:p w14:paraId="35BBC4B4" w14:textId="6D546F00" w:rsidR="00CB6B75" w:rsidRPr="00DB4C79" w:rsidRDefault="00D04AA0" w:rsidP="00CB6B75">
      <w:r>
        <w:rPr>
          <w:b/>
          <w:bCs/>
        </w:rPr>
        <w:t>A s</w:t>
      </w:r>
      <w:r w:rsidR="00CB6B75" w:rsidRPr="00DB4C79">
        <w:rPr>
          <w:b/>
          <w:bCs/>
        </w:rPr>
        <w:t xml:space="preserve">zemélyes és társas </w:t>
      </w:r>
      <w:r w:rsidR="00CB6B75">
        <w:rPr>
          <w:b/>
          <w:bCs/>
        </w:rPr>
        <w:t xml:space="preserve">kapcsolati </w:t>
      </w:r>
      <w:r w:rsidR="00CB6B75" w:rsidRPr="00DB4C79">
        <w:rPr>
          <w:b/>
          <w:bCs/>
        </w:rPr>
        <w:t>kompetenciák:</w:t>
      </w:r>
      <w:r w:rsidR="00CB6B75">
        <w:t xml:space="preserve"> </w:t>
      </w:r>
      <w:r w:rsidR="00CB6B75" w:rsidRPr="00DB4C79">
        <w:t>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14:paraId="7F760B33" w14:textId="77777777" w:rsidR="00CB6B75" w:rsidRPr="00DB4C79" w:rsidRDefault="00CB6B75" w:rsidP="00CB6B75">
      <w:r w:rsidRPr="00DB4C79">
        <w:rPr>
          <w:b/>
          <w:bCs/>
        </w:rPr>
        <w:t xml:space="preserve">A </w:t>
      </w:r>
      <w:r>
        <w:rPr>
          <w:b/>
          <w:bCs/>
        </w:rPr>
        <w:t xml:space="preserve">kreativitás, a </w:t>
      </w:r>
      <w:r w:rsidRPr="00DB4C79">
        <w:rPr>
          <w:b/>
          <w:bCs/>
        </w:rPr>
        <w:t>kreatív alkotás, önkifejezés és kulturális tudatosság kompetenciái:</w:t>
      </w:r>
      <w:r w:rsidRPr="00DB4C79">
        <w:t xml:space="preserve"> A tanuló a projektfeladatok megoldása során önállóan, illetve a csoporttagokkal közösen különböző médiatartalmakat, prezentációkat, rövidebb-hosszabb szöveges produktumokat hoz létre a tapasztalatok, eredmények, elemzések, illetve következtetések bemutatására.</w:t>
      </w:r>
    </w:p>
    <w:p w14:paraId="6E988D40" w14:textId="77777777" w:rsidR="00CB6B75" w:rsidRPr="00DB4C79" w:rsidRDefault="00CB6B75" w:rsidP="00CB6B75">
      <w:r w:rsidRPr="00DB4C79">
        <w:rPr>
          <w:b/>
        </w:rPr>
        <w:t>Munkavállalói, innovációs és vállalkozói kompetenciák:</w:t>
      </w:r>
      <w:r w:rsidRPr="00DB4C79">
        <w:t xml:space="preserve"> 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w:t>
      </w:r>
      <w:r>
        <w:t>mások érveit meghallgatja, azokat elfogadja vagy cáfolja</w:t>
      </w:r>
      <w:r w:rsidRPr="00DB4C79">
        <w:t>.</w:t>
      </w:r>
    </w:p>
    <w:p w14:paraId="6CBF7135" w14:textId="77777777" w:rsidR="00CB6B75" w:rsidRDefault="00CB6B75" w:rsidP="00313AC6">
      <w:pPr>
        <w:spacing w:line="259" w:lineRule="auto"/>
      </w:pPr>
    </w:p>
    <w:p w14:paraId="063D12E0" w14:textId="77777777" w:rsidR="00CB6B75" w:rsidRDefault="00CB6B75">
      <w:pPr>
        <w:spacing w:after="160" w:line="259" w:lineRule="auto"/>
        <w:jc w:val="left"/>
        <w:rPr>
          <w:rFonts w:ascii="Cambria" w:eastAsiaTheme="majorEastAsia" w:hAnsi="Cambria" w:cstheme="majorBidi"/>
          <w:b/>
          <w:color w:val="2E74B5" w:themeColor="accent1" w:themeShade="BF"/>
          <w:sz w:val="28"/>
          <w:szCs w:val="28"/>
        </w:rPr>
      </w:pPr>
      <w:r>
        <w:br w:type="page"/>
      </w:r>
    </w:p>
    <w:p w14:paraId="08443B05" w14:textId="3D3DC861" w:rsidR="00313AC6" w:rsidRPr="003B34B8" w:rsidRDefault="00313AC6" w:rsidP="00313AC6">
      <w:pPr>
        <w:pStyle w:val="Cmsor2"/>
      </w:pPr>
      <w:r w:rsidRPr="008E1B3A">
        <w:lastRenderedPageBreak/>
        <w:t>7–8. évfolyam</w:t>
      </w:r>
    </w:p>
    <w:p w14:paraId="351FD828" w14:textId="52CE0882" w:rsidR="00A829C8" w:rsidRPr="00313AC6" w:rsidRDefault="00A829C8" w:rsidP="00313AC6">
      <w:pPr>
        <w:spacing w:line="259" w:lineRule="auto"/>
      </w:pPr>
      <w:r w:rsidRPr="00313AC6">
        <w:t xml:space="preserve">Az általános iskolai kémiai ismeretek tanításának célja a természettudományok iránti érdeklődés felkeltése, a természettudományos szemléletmód kialakítása, valamint a kémiának a társadalom és az egyén életében betöltött szerepének bemutatása. Ezeket a célokat a tanulók számára releváns problémák, életszerű helyzetek kémiai vonatkozásainak tárgyalásával, a tanulók aktív közreműködésével, egyszerű – akár otthon is elvégezhető – kísérletek tervezésével, végrehajtásával, megfigyelésével és elemzésével érhetjük el. A kémiával való ismerkedés közben a tanulók olyan tapasztalatokon, kísérleteken nyugvó, biztos anyagismereten alapuló tudást szerezhetnek meg, amely nemcsak segíti őket (például a háztartási teendőkben), hanem életmentő is lehet számukra (például a benzingőz robbanásveszélye, </w:t>
      </w:r>
      <w:r w:rsidR="00CC50F4" w:rsidRPr="00313AC6">
        <w:t xml:space="preserve">a </w:t>
      </w:r>
      <w:r w:rsidRPr="00313AC6">
        <w:t xml:space="preserve">szén-monoxid és </w:t>
      </w:r>
      <w:r w:rsidR="00CC50F4" w:rsidRPr="00313AC6">
        <w:t xml:space="preserve">a </w:t>
      </w:r>
      <w:r w:rsidRPr="00313AC6">
        <w:t>klórgáz végzetes hatása). Az elsajátított ismeretek és a természettudományos szemlélet birtokában a tanulók – majd felnőttként is – egyre tudatosabban ügyelhetnek az egészségükre, szűkebb és tágabb környezetükre.</w:t>
      </w:r>
    </w:p>
    <w:p w14:paraId="21B44E6D" w14:textId="7FE335F2" w:rsidR="00B15E2B" w:rsidRPr="00313AC6" w:rsidRDefault="00B15E2B" w:rsidP="00313AC6">
      <w:pPr>
        <w:spacing w:line="259" w:lineRule="auto"/>
      </w:pPr>
      <w:r w:rsidRPr="008E1B3A">
        <w:t xml:space="preserve">A kémiatanítás első szakaszának fő csomópontja az elemek, a vegyületek és a keverékek, illetve az atomok, a molekulák és az ionok megkülönböztetése, valamint a periódusos rendszer jelentőségének és használhatóságának megismerése. A kémiai szimbólumok (vegyjelek, képletek, reakcióegyenletek) és azok jelentésének tanítása háttérbe szorul az anyagok és folyamatok makroszintű és részecskeszintű értelmezésével szemben. </w:t>
      </w:r>
    </w:p>
    <w:p w14:paraId="1D31618C" w14:textId="6C987892" w:rsidR="00B15E2B" w:rsidRPr="008E1B3A" w:rsidRDefault="00B15E2B" w:rsidP="00313AC6">
      <w:pPr>
        <w:spacing w:line="259" w:lineRule="auto"/>
      </w:pPr>
      <w:r w:rsidRPr="008E1B3A">
        <w:t xml:space="preserve">Ebben a szakaszban kezdődik el a részecskeszemlélet kialakítása, a tudományos ismeretek és a hétköznapi tapasztalatokon alapuló naiv elméletek ütköztetése is. </w:t>
      </w:r>
      <w:r w:rsidR="00A126E7" w:rsidRPr="008E1B3A">
        <w:t xml:space="preserve">A részecskeszemlélet kialakítása jól megválasztott, egyszerű kísérletekkel, valamint </w:t>
      </w:r>
      <w:r w:rsidR="00A536C3">
        <w:t xml:space="preserve">különböző </w:t>
      </w:r>
      <w:r w:rsidR="00A126E7" w:rsidRPr="008E1B3A">
        <w:t xml:space="preserve">modellek használatával történik. </w:t>
      </w:r>
      <w:r w:rsidR="006D537B" w:rsidRPr="008E1B3A">
        <w:t xml:space="preserve">A modelleknek fontos szerepe van a részecskeszint és a makroszint kapcsolatának megértésében, valamint a szimbólumszint kialakításában. </w:t>
      </w:r>
      <w:r w:rsidR="00A126E7" w:rsidRPr="008E1B3A">
        <w:t>Már ebben a szakaszban is k</w:t>
      </w:r>
      <w:r w:rsidRPr="008E1B3A">
        <w:t>iemelt figyelmet kell szentelni a tanulók gondolkodásának megismerésére, a fogalmi megértési problémák (tévképzetek, primitív axiómák) feltárására.</w:t>
      </w:r>
    </w:p>
    <w:p w14:paraId="0A78094F" w14:textId="60F4B9D5" w:rsidR="00F47CD3" w:rsidRPr="008E1B3A" w:rsidRDefault="00F47CD3" w:rsidP="00313AC6">
      <w:pPr>
        <w:spacing w:line="259" w:lineRule="auto"/>
      </w:pPr>
      <w:r w:rsidRPr="008E1B3A">
        <w:t>A 7</w:t>
      </w:r>
      <w:r w:rsidR="00545DFC">
        <w:t>–</w:t>
      </w:r>
      <w:r w:rsidRPr="008E1B3A">
        <w:t xml:space="preserve">8. évfolyamon a kémia ismeretanyagának megközelítése elsősorban a </w:t>
      </w:r>
      <w:r w:rsidR="00545DFC">
        <w:t>tanulók</w:t>
      </w:r>
      <w:r w:rsidRPr="008E1B3A">
        <w:t xml:space="preserve"> előzetes tudására építve, jellemzően kísérleti tapasztalatok útján, illetve a mindennapi élet problémái felől történik. Ebben a szakaszban a tanulók által korábban megismert és gyakran pontatlanul használt fogalmakat pontosítjuk, egyértelműsítjük úgy, hogy az természettudományos szempontból is korrekt legyen. </w:t>
      </w:r>
      <w:r w:rsidR="00A126E7" w:rsidRPr="008E1B3A">
        <w:t>Kezdetben</w:t>
      </w:r>
      <w:r w:rsidRPr="008E1B3A">
        <w:t xml:space="preserve"> inkább a tanulók megfigyeléseire, kísérleti tapasztalataira adunk választ, folyamatosan bővítve ezzel a természettudományos ismereteket és készségeket. </w:t>
      </w:r>
      <w:r w:rsidR="00A126E7" w:rsidRPr="008E1B3A">
        <w:t>Később</w:t>
      </w:r>
      <w:r w:rsidRPr="008E1B3A">
        <w:t xml:space="preserve"> az addig megszerzett ismeretek birtokában lehetőség nyílik a mindennapi élet – gyakran bonyolult – problémáinak egyszerűsített magyarázatára is. </w:t>
      </w:r>
    </w:p>
    <w:p w14:paraId="3A09E02F" w14:textId="278A1DBC" w:rsidR="000E28A9" w:rsidRPr="008E1B3A" w:rsidRDefault="000E28A9" w:rsidP="00313AC6">
      <w:pPr>
        <w:spacing w:line="259" w:lineRule="auto"/>
      </w:pPr>
      <w:r w:rsidRPr="008E1B3A">
        <w:t>Nagyon fontos, hogy mind a kémiai tanulmányok, mind az egyes témakörök</w:t>
      </w:r>
      <w:r w:rsidR="00545DFC">
        <w:t xml:space="preserve"> tárgyalása</w:t>
      </w:r>
      <w:r w:rsidRPr="008E1B3A">
        <w:t xml:space="preserve"> ne száraz leírással, hanem érdekes, a tanulók számára is izgalmas kérdések, problémák felvetésével, kísérletek bemutatásával kezdőd</w:t>
      </w:r>
      <w:r w:rsidR="00545DFC">
        <w:t>jön</w:t>
      </w:r>
      <w:r w:rsidRPr="008E1B3A">
        <w:t>.</w:t>
      </w:r>
    </w:p>
    <w:p w14:paraId="27EA45AA" w14:textId="78A38AB6" w:rsidR="000E28A9" w:rsidRPr="00F47CD3" w:rsidRDefault="000E28A9" w:rsidP="00313AC6">
      <w:pPr>
        <w:spacing w:line="259" w:lineRule="auto"/>
      </w:pPr>
      <w:r w:rsidRPr="008E1B3A">
        <w:t>A kémia életszerűségét erősíthetjük, a tanulók kémiai problémák iránti érzékenységét növelhetjük, ha a kémiaórákon állandó figyelmet és időt szentelünk a médiában felbukkanó kémiai jellegű hírek (pl. szén-monoxid-</w:t>
      </w:r>
      <w:r w:rsidR="00425693">
        <w:t>, mustgáz-, metil-alkohol-</w:t>
      </w:r>
      <w:r w:rsidRPr="008E1B3A">
        <w:t>mérgezés, kémiai Nobel-</w:t>
      </w:r>
      <w:r w:rsidR="001D4E4B" w:rsidRPr="008E1B3A">
        <w:t>díj</w:t>
      </w:r>
      <w:r w:rsidR="00327C00">
        <w:t>-</w:t>
      </w:r>
      <w:r w:rsidR="001D4E4B">
        <w:t>átadás</w:t>
      </w:r>
      <w:r w:rsidRPr="008E1B3A">
        <w:t xml:space="preserve">, </w:t>
      </w:r>
      <w:r w:rsidR="001D4E4B">
        <w:t>környezetkárosítások</w:t>
      </w:r>
      <w:r w:rsidR="00425693">
        <w:t xml:space="preserve"> </w:t>
      </w:r>
      <w:r w:rsidRPr="008E1B3A">
        <w:t xml:space="preserve">stb.) </w:t>
      </w:r>
      <w:r w:rsidR="001D4E4B" w:rsidRPr="008E1B3A">
        <w:t>megbeszélésé</w:t>
      </w:r>
      <w:r w:rsidR="001D4E4B">
        <w:t>re</w:t>
      </w:r>
      <w:r w:rsidRPr="008E1B3A">
        <w:t>.</w:t>
      </w:r>
    </w:p>
    <w:p w14:paraId="617F5562" w14:textId="77777777" w:rsidR="004C0C24" w:rsidRDefault="00D2726C" w:rsidP="00B86F1E">
      <w:pPr>
        <w:rPr>
          <w:rStyle w:val="Kiemels"/>
        </w:rPr>
      </w:pPr>
      <w:r>
        <w:rPr>
          <w:rStyle w:val="Kiemels"/>
        </w:rPr>
        <w:t>A</w:t>
      </w:r>
      <w:r w:rsidR="00B86F1E">
        <w:rPr>
          <w:rStyle w:val="Kiemels"/>
        </w:rPr>
        <w:t xml:space="preserve"> </w:t>
      </w:r>
      <w:r>
        <w:rPr>
          <w:rStyle w:val="Kiemels"/>
        </w:rPr>
        <w:t>7</w:t>
      </w:r>
      <w:r w:rsidR="00B86F1E">
        <w:rPr>
          <w:rStyle w:val="Kiemels"/>
        </w:rPr>
        <w:t>–</w:t>
      </w:r>
      <w:r>
        <w:rPr>
          <w:rStyle w:val="Kiemels"/>
        </w:rPr>
        <w:t>8</w:t>
      </w:r>
      <w:r w:rsidR="004C0C24" w:rsidRPr="00B86F1E">
        <w:rPr>
          <w:rStyle w:val="Kiemels"/>
        </w:rPr>
        <w:t xml:space="preserve">. évfolyamon a </w:t>
      </w:r>
      <w:r w:rsidR="00B213B1">
        <w:rPr>
          <w:rStyle w:val="Kiemels"/>
        </w:rPr>
        <w:t>k</w:t>
      </w:r>
      <w:r w:rsidR="00D651FC">
        <w:rPr>
          <w:rStyle w:val="Kiemels"/>
        </w:rPr>
        <w:t>émia</w:t>
      </w:r>
      <w:r w:rsidR="00FD12F9">
        <w:rPr>
          <w:rStyle w:val="Kiemels"/>
        </w:rPr>
        <w:t xml:space="preserve"> tantárgy alap</w:t>
      </w:r>
      <w:r w:rsidR="004C0C24" w:rsidRPr="00B86F1E">
        <w:rPr>
          <w:rStyle w:val="Kiemels"/>
        </w:rPr>
        <w:t xml:space="preserve">óraszáma: </w:t>
      </w:r>
      <w:r w:rsidR="000510E6">
        <w:rPr>
          <w:rStyle w:val="Kiemels"/>
        </w:rPr>
        <w:t>1</w:t>
      </w:r>
      <w:r w:rsidR="00265E95">
        <w:rPr>
          <w:rStyle w:val="Kiemels"/>
        </w:rPr>
        <w:t>02</w:t>
      </w:r>
      <w:r w:rsidR="000510E6">
        <w:rPr>
          <w:rStyle w:val="Kiemels"/>
        </w:rPr>
        <w:t xml:space="preserve"> óra.</w:t>
      </w:r>
    </w:p>
    <w:p w14:paraId="7F55921F" w14:textId="77777777" w:rsidR="007068A9" w:rsidRDefault="007068A9" w:rsidP="000F6A75">
      <w:pPr>
        <w:rPr>
          <w:rStyle w:val="Kiemels"/>
          <w:rFonts w:cstheme="minorHAnsi"/>
          <w:color w:val="0070C0"/>
        </w:rPr>
      </w:pPr>
    </w:p>
    <w:p w14:paraId="10D3B2B0" w14:textId="77777777" w:rsidR="007068A9" w:rsidRDefault="007068A9" w:rsidP="000F6A75">
      <w:pPr>
        <w:rPr>
          <w:rStyle w:val="Kiemels"/>
          <w:rFonts w:cstheme="minorHAnsi"/>
          <w:color w:val="0070C0"/>
        </w:rPr>
      </w:pPr>
    </w:p>
    <w:p w14:paraId="09708634" w14:textId="242323AC" w:rsidR="000F6A75" w:rsidRPr="000D5ECE" w:rsidRDefault="000F6A75" w:rsidP="000F6A75">
      <w:pPr>
        <w:rPr>
          <w:rStyle w:val="Kiemels"/>
          <w:rFonts w:cstheme="minorHAnsi"/>
          <w:color w:val="0070C0"/>
        </w:rPr>
      </w:pPr>
      <w:r w:rsidRPr="000D5ECE">
        <w:rPr>
          <w:rStyle w:val="Kiemels"/>
          <w:rFonts w:cstheme="minorHAnsi"/>
          <w:color w:val="0070C0"/>
        </w:rPr>
        <w:lastRenderedPageBreak/>
        <w:t>A témakörök áttekintő táblázata:</w:t>
      </w:r>
    </w:p>
    <w:tbl>
      <w:tblPr>
        <w:tblStyle w:val="Rcsostblzat"/>
        <w:tblW w:w="9072" w:type="dxa"/>
        <w:tblLook w:val="04A0" w:firstRow="1" w:lastRow="0" w:firstColumn="1" w:lastColumn="0" w:noHBand="0" w:noVBand="1"/>
      </w:tblPr>
      <w:tblGrid>
        <w:gridCol w:w="6918"/>
        <w:gridCol w:w="2154"/>
      </w:tblGrid>
      <w:tr w:rsidR="00E11C4C" w:rsidRPr="00172E71" w14:paraId="5AA0386C" w14:textId="77777777" w:rsidTr="000D5ECE">
        <w:tc>
          <w:tcPr>
            <w:tcW w:w="6374" w:type="dxa"/>
          </w:tcPr>
          <w:p w14:paraId="3CD92194" w14:textId="77777777" w:rsidR="00E11C4C" w:rsidRPr="000D5ECE" w:rsidRDefault="00E11C4C" w:rsidP="00670347">
            <w:pPr>
              <w:rPr>
                <w:rFonts w:cstheme="minorHAnsi"/>
                <w:b/>
                <w:color w:val="0070C0"/>
              </w:rPr>
            </w:pPr>
            <w:r w:rsidRPr="000D5ECE">
              <w:rPr>
                <w:rFonts w:cstheme="minorHAnsi"/>
                <w:b/>
                <w:color w:val="0070C0"/>
              </w:rPr>
              <w:t>Témakör neve</w:t>
            </w:r>
          </w:p>
        </w:tc>
        <w:tc>
          <w:tcPr>
            <w:tcW w:w="1985" w:type="dxa"/>
          </w:tcPr>
          <w:p w14:paraId="70E9F671" w14:textId="1717A08C" w:rsidR="00E11C4C" w:rsidRPr="000D5ECE" w:rsidRDefault="00DA609E" w:rsidP="00670347">
            <w:pPr>
              <w:jc w:val="center"/>
              <w:rPr>
                <w:rFonts w:cstheme="minorHAnsi"/>
                <w:b/>
                <w:color w:val="0070C0"/>
              </w:rPr>
            </w:pPr>
            <w:r>
              <w:rPr>
                <w:rFonts w:cstheme="minorHAnsi"/>
                <w:b/>
                <w:color w:val="0070C0"/>
              </w:rPr>
              <w:t>Ó</w:t>
            </w:r>
            <w:r w:rsidR="00E11C4C" w:rsidRPr="000D5ECE">
              <w:rPr>
                <w:rFonts w:cstheme="minorHAnsi"/>
                <w:b/>
                <w:color w:val="0070C0"/>
              </w:rPr>
              <w:t>raszám</w:t>
            </w:r>
          </w:p>
        </w:tc>
      </w:tr>
      <w:tr w:rsidR="00E11C4C" w:rsidRPr="00172E71" w14:paraId="69A3D764" w14:textId="77777777" w:rsidTr="000D5ECE">
        <w:tc>
          <w:tcPr>
            <w:tcW w:w="6374" w:type="dxa"/>
          </w:tcPr>
          <w:p w14:paraId="4FA16C50" w14:textId="77777777" w:rsidR="00E11C4C" w:rsidRPr="00741A52" w:rsidRDefault="00E11C4C" w:rsidP="00E11C4C">
            <w:pPr>
              <w:spacing w:after="0"/>
              <w:ind w:left="1066" w:hanging="1066"/>
              <w:rPr>
                <w:rFonts w:cstheme="minorHAnsi"/>
                <w:color w:val="000000" w:themeColor="text1"/>
              </w:rPr>
            </w:pPr>
            <w:r w:rsidRPr="00741A52">
              <w:rPr>
                <w:rStyle w:val="Kiemels2"/>
                <w:rFonts w:asciiTheme="minorHAnsi" w:hAnsiTheme="minorHAnsi" w:cstheme="minorHAnsi"/>
                <w:b w:val="0"/>
                <w:color w:val="000000" w:themeColor="text1"/>
              </w:rPr>
              <w:t>A kísérleti megfigyeléstől a modellalkotásig</w:t>
            </w:r>
          </w:p>
        </w:tc>
        <w:tc>
          <w:tcPr>
            <w:tcW w:w="1985" w:type="dxa"/>
          </w:tcPr>
          <w:p w14:paraId="7EC5142C" w14:textId="77777777" w:rsidR="00E11C4C" w:rsidRPr="00741A52" w:rsidRDefault="00E11C4C" w:rsidP="00E11C4C">
            <w:pPr>
              <w:spacing w:after="0"/>
              <w:jc w:val="center"/>
              <w:rPr>
                <w:rFonts w:cstheme="minorHAnsi"/>
                <w:color w:val="000000" w:themeColor="text1"/>
              </w:rPr>
            </w:pPr>
            <w:r w:rsidRPr="00741A52">
              <w:rPr>
                <w:rFonts w:cstheme="minorHAnsi"/>
                <w:color w:val="000000" w:themeColor="text1"/>
              </w:rPr>
              <w:t>17</w:t>
            </w:r>
          </w:p>
        </w:tc>
      </w:tr>
      <w:tr w:rsidR="002D5CB1" w:rsidRPr="00172E71" w14:paraId="2AD3F21C" w14:textId="77777777" w:rsidTr="000D5ECE">
        <w:tc>
          <w:tcPr>
            <w:tcW w:w="6374" w:type="dxa"/>
          </w:tcPr>
          <w:p w14:paraId="0AA1F976" w14:textId="1FFBEF1F" w:rsidR="002D5CB1" w:rsidRPr="00741A52" w:rsidRDefault="002D5CB1" w:rsidP="00E11C4C">
            <w:pPr>
              <w:spacing w:after="0"/>
              <w:ind w:left="1066" w:hanging="1066"/>
              <w:rPr>
                <w:rStyle w:val="Kiemels2"/>
                <w:rFonts w:asciiTheme="minorHAnsi" w:hAnsiTheme="minorHAnsi" w:cstheme="minorHAnsi"/>
                <w:b w:val="0"/>
                <w:color w:val="000000" w:themeColor="text1"/>
              </w:rPr>
            </w:pPr>
            <w:r w:rsidRPr="00741A52">
              <w:rPr>
                <w:rStyle w:val="Kiemels2"/>
                <w:rFonts w:asciiTheme="minorHAnsi" w:hAnsiTheme="minorHAnsi" w:cstheme="minorHAnsi"/>
                <w:b w:val="0"/>
                <w:color w:val="000000" w:themeColor="text1"/>
              </w:rPr>
              <w:t>Az anyagi halmazok</w:t>
            </w:r>
          </w:p>
        </w:tc>
        <w:tc>
          <w:tcPr>
            <w:tcW w:w="1985" w:type="dxa"/>
          </w:tcPr>
          <w:p w14:paraId="02EBCAE9" w14:textId="433FFAEB" w:rsidR="002D5CB1" w:rsidRPr="00741A52" w:rsidRDefault="00DA609E" w:rsidP="00E11C4C">
            <w:pPr>
              <w:spacing w:after="0"/>
              <w:jc w:val="center"/>
              <w:rPr>
                <w:rFonts w:cstheme="minorHAnsi"/>
                <w:color w:val="000000" w:themeColor="text1"/>
              </w:rPr>
            </w:pPr>
            <w:r w:rsidRPr="00741A52">
              <w:rPr>
                <w:rFonts w:cstheme="minorHAnsi"/>
                <w:color w:val="000000" w:themeColor="text1"/>
              </w:rPr>
              <w:t>18</w:t>
            </w:r>
          </w:p>
        </w:tc>
      </w:tr>
      <w:tr w:rsidR="00E11C4C" w:rsidRPr="00172E71" w14:paraId="41286574" w14:textId="4A5D5AA2" w:rsidTr="000D5ECE">
        <w:tc>
          <w:tcPr>
            <w:tcW w:w="6374" w:type="dxa"/>
          </w:tcPr>
          <w:p w14:paraId="4D8AF776" w14:textId="252A7775" w:rsidR="00E11C4C" w:rsidRPr="00741A52" w:rsidRDefault="00E11C4C" w:rsidP="00E11C4C">
            <w:pPr>
              <w:spacing w:after="0"/>
              <w:ind w:left="1066" w:hanging="1066"/>
              <w:rPr>
                <w:rFonts w:cstheme="minorHAnsi"/>
                <w:color w:val="000000" w:themeColor="text1"/>
              </w:rPr>
            </w:pPr>
            <w:r w:rsidRPr="00741A52">
              <w:rPr>
                <w:rStyle w:val="Kiemels2"/>
                <w:rFonts w:asciiTheme="minorHAnsi" w:hAnsiTheme="minorHAnsi" w:cstheme="minorHAnsi"/>
                <w:b w:val="0"/>
                <w:color w:val="000000" w:themeColor="text1"/>
              </w:rPr>
              <w:t>Atomok, molekulák és ionok</w:t>
            </w:r>
          </w:p>
        </w:tc>
        <w:tc>
          <w:tcPr>
            <w:tcW w:w="1985" w:type="dxa"/>
          </w:tcPr>
          <w:p w14:paraId="6744456D" w14:textId="7290D119" w:rsidR="00E11C4C" w:rsidRPr="00741A52" w:rsidRDefault="00DA609E" w:rsidP="002D5CB1">
            <w:pPr>
              <w:spacing w:after="0"/>
              <w:jc w:val="center"/>
              <w:rPr>
                <w:rFonts w:cstheme="minorHAnsi"/>
                <w:color w:val="000000" w:themeColor="text1"/>
              </w:rPr>
            </w:pPr>
            <w:r w:rsidRPr="00741A52">
              <w:rPr>
                <w:rFonts w:cstheme="minorHAnsi"/>
                <w:color w:val="000000" w:themeColor="text1"/>
              </w:rPr>
              <w:t>16</w:t>
            </w:r>
          </w:p>
        </w:tc>
        <w:bookmarkStart w:id="0" w:name="_GoBack"/>
        <w:bookmarkEnd w:id="0"/>
      </w:tr>
      <w:tr w:rsidR="00E11C4C" w:rsidRPr="00172E71" w14:paraId="79571F7B" w14:textId="77777777" w:rsidTr="000D5ECE">
        <w:tc>
          <w:tcPr>
            <w:tcW w:w="6374" w:type="dxa"/>
          </w:tcPr>
          <w:p w14:paraId="147D926C" w14:textId="77777777" w:rsidR="00E11C4C" w:rsidRPr="00741A52" w:rsidRDefault="00E11C4C" w:rsidP="00E11C4C">
            <w:pPr>
              <w:spacing w:after="0"/>
              <w:ind w:left="1066" w:hanging="1066"/>
              <w:rPr>
                <w:rStyle w:val="Kiemels2"/>
                <w:rFonts w:asciiTheme="minorHAnsi" w:hAnsiTheme="minorHAnsi" w:cstheme="minorHAnsi"/>
                <w:b w:val="0"/>
                <w:color w:val="000000" w:themeColor="text1"/>
              </w:rPr>
            </w:pPr>
            <w:r w:rsidRPr="00741A52">
              <w:rPr>
                <w:rStyle w:val="Kiemels2"/>
                <w:rFonts w:asciiTheme="minorHAnsi" w:hAnsiTheme="minorHAnsi" w:cstheme="minorHAnsi"/>
                <w:b w:val="0"/>
                <w:color w:val="000000" w:themeColor="text1"/>
              </w:rPr>
              <w:t>Kémiai reakciók</w:t>
            </w:r>
          </w:p>
        </w:tc>
        <w:tc>
          <w:tcPr>
            <w:tcW w:w="1985" w:type="dxa"/>
          </w:tcPr>
          <w:p w14:paraId="3066F87A" w14:textId="2D2EC0C7" w:rsidR="00E11C4C" w:rsidRPr="00741A52" w:rsidRDefault="00DA609E" w:rsidP="002D5CB1">
            <w:pPr>
              <w:spacing w:after="0"/>
              <w:jc w:val="center"/>
              <w:rPr>
                <w:rFonts w:cstheme="minorHAnsi"/>
                <w:color w:val="000000" w:themeColor="text1"/>
              </w:rPr>
            </w:pPr>
            <w:r w:rsidRPr="00741A52">
              <w:rPr>
                <w:rFonts w:cstheme="minorHAnsi"/>
                <w:color w:val="000000" w:themeColor="text1"/>
              </w:rPr>
              <w:t>22</w:t>
            </w:r>
          </w:p>
        </w:tc>
      </w:tr>
      <w:tr w:rsidR="00E11C4C" w:rsidRPr="00172E71" w14:paraId="20029DF6" w14:textId="77777777" w:rsidTr="000D5ECE">
        <w:tc>
          <w:tcPr>
            <w:tcW w:w="6374" w:type="dxa"/>
          </w:tcPr>
          <w:p w14:paraId="1E5FB69C" w14:textId="77777777" w:rsidR="00E11C4C" w:rsidRPr="00741A52" w:rsidRDefault="00E11C4C" w:rsidP="00E11C4C">
            <w:pPr>
              <w:spacing w:after="0"/>
              <w:ind w:left="1066" w:hanging="1066"/>
              <w:rPr>
                <w:rStyle w:val="Kiemels2"/>
                <w:rFonts w:asciiTheme="minorHAnsi" w:hAnsiTheme="minorHAnsi" w:cstheme="minorHAnsi"/>
                <w:b w:val="0"/>
                <w:color w:val="000000" w:themeColor="text1"/>
              </w:rPr>
            </w:pPr>
            <w:r w:rsidRPr="00741A52">
              <w:rPr>
                <w:rStyle w:val="Kiemels2"/>
                <w:rFonts w:asciiTheme="minorHAnsi" w:hAnsiTheme="minorHAnsi" w:cstheme="minorHAnsi"/>
                <w:b w:val="0"/>
                <w:color w:val="000000" w:themeColor="text1"/>
              </w:rPr>
              <w:t>Kémia a természetben</w:t>
            </w:r>
          </w:p>
        </w:tc>
        <w:tc>
          <w:tcPr>
            <w:tcW w:w="1985" w:type="dxa"/>
          </w:tcPr>
          <w:p w14:paraId="58ED3B23" w14:textId="7B854A2C" w:rsidR="00E11C4C" w:rsidRPr="00741A52" w:rsidRDefault="009343AF" w:rsidP="009343AF">
            <w:pPr>
              <w:spacing w:after="0"/>
              <w:jc w:val="center"/>
              <w:rPr>
                <w:rFonts w:cstheme="minorHAnsi"/>
                <w:color w:val="000000" w:themeColor="text1"/>
              </w:rPr>
            </w:pPr>
            <w:r w:rsidRPr="00741A52">
              <w:rPr>
                <w:rFonts w:cstheme="minorHAnsi"/>
                <w:color w:val="000000" w:themeColor="text1"/>
              </w:rPr>
              <w:t>15</w:t>
            </w:r>
          </w:p>
        </w:tc>
      </w:tr>
      <w:tr w:rsidR="00E11C4C" w:rsidRPr="00172E71" w14:paraId="2C4C7E01" w14:textId="77777777" w:rsidTr="000D5ECE">
        <w:tc>
          <w:tcPr>
            <w:tcW w:w="6374" w:type="dxa"/>
          </w:tcPr>
          <w:p w14:paraId="1F729D97" w14:textId="437B6488" w:rsidR="00E11C4C" w:rsidRPr="00741A52" w:rsidRDefault="00E11C4C" w:rsidP="00231998">
            <w:pPr>
              <w:spacing w:after="0"/>
              <w:ind w:left="1066" w:hanging="1066"/>
              <w:rPr>
                <w:rStyle w:val="Kiemels2"/>
                <w:rFonts w:asciiTheme="minorHAnsi" w:hAnsiTheme="minorHAnsi" w:cstheme="minorHAnsi"/>
                <w:b w:val="0"/>
                <w:color w:val="000000" w:themeColor="text1"/>
              </w:rPr>
            </w:pPr>
            <w:r w:rsidRPr="00741A52">
              <w:rPr>
                <w:rStyle w:val="Kiemels2"/>
                <w:rFonts w:asciiTheme="minorHAnsi" w:hAnsiTheme="minorHAnsi" w:cstheme="minorHAnsi"/>
                <w:b w:val="0"/>
                <w:color w:val="000000" w:themeColor="text1"/>
              </w:rPr>
              <w:t xml:space="preserve">Kémia </w:t>
            </w:r>
            <w:r w:rsidR="00B16D09" w:rsidRPr="00741A52">
              <w:rPr>
                <w:rStyle w:val="Kiemels2"/>
                <w:rFonts w:asciiTheme="minorHAnsi" w:hAnsiTheme="minorHAnsi" w:cstheme="minorHAnsi"/>
                <w:b w:val="0"/>
                <w:color w:val="000000" w:themeColor="text1"/>
              </w:rPr>
              <w:t>a mindennapokban</w:t>
            </w:r>
          </w:p>
        </w:tc>
        <w:tc>
          <w:tcPr>
            <w:tcW w:w="1985" w:type="dxa"/>
          </w:tcPr>
          <w:p w14:paraId="0B147EAE" w14:textId="66371517" w:rsidR="00E11C4C" w:rsidRPr="00741A52" w:rsidRDefault="00DA609E" w:rsidP="009343AF">
            <w:pPr>
              <w:spacing w:after="0"/>
              <w:jc w:val="center"/>
              <w:rPr>
                <w:rFonts w:cstheme="minorHAnsi"/>
                <w:color w:val="000000" w:themeColor="text1"/>
              </w:rPr>
            </w:pPr>
            <w:r w:rsidRPr="00741A52">
              <w:rPr>
                <w:rFonts w:cstheme="minorHAnsi"/>
                <w:color w:val="000000" w:themeColor="text1"/>
              </w:rPr>
              <w:t>20</w:t>
            </w:r>
          </w:p>
        </w:tc>
      </w:tr>
      <w:tr w:rsidR="00E11C4C" w:rsidRPr="00172E71" w14:paraId="3038134C" w14:textId="77777777" w:rsidTr="000D5ECE">
        <w:tc>
          <w:tcPr>
            <w:tcW w:w="6374" w:type="dxa"/>
          </w:tcPr>
          <w:p w14:paraId="0D8AA6F6" w14:textId="77777777" w:rsidR="00E11C4C" w:rsidRPr="00741A52" w:rsidRDefault="00E11C4C" w:rsidP="00E11C4C">
            <w:pPr>
              <w:spacing w:after="0"/>
              <w:jc w:val="right"/>
              <w:rPr>
                <w:rFonts w:cstheme="minorHAnsi"/>
                <w:b/>
                <w:color w:val="000000" w:themeColor="text1"/>
              </w:rPr>
            </w:pPr>
            <w:r w:rsidRPr="00741A52">
              <w:rPr>
                <w:rFonts w:cstheme="minorHAnsi"/>
                <w:b/>
                <w:color w:val="000000" w:themeColor="text1"/>
              </w:rPr>
              <w:t>Összes óraszám:</w:t>
            </w:r>
          </w:p>
        </w:tc>
        <w:tc>
          <w:tcPr>
            <w:tcW w:w="1985" w:type="dxa"/>
          </w:tcPr>
          <w:p w14:paraId="1B33E07E" w14:textId="74DF23DD" w:rsidR="00E11C4C" w:rsidRPr="00741A52" w:rsidRDefault="00741A52" w:rsidP="00E11C4C">
            <w:pPr>
              <w:spacing w:after="0"/>
              <w:jc w:val="center"/>
              <w:rPr>
                <w:rFonts w:cstheme="minorHAnsi"/>
                <w:color w:val="000000" w:themeColor="text1"/>
              </w:rPr>
            </w:pPr>
            <w:r>
              <w:rPr>
                <w:rFonts w:cstheme="minorHAnsi"/>
                <w:color w:val="000000" w:themeColor="text1"/>
              </w:rPr>
              <w:t>108</w:t>
            </w:r>
          </w:p>
        </w:tc>
      </w:tr>
    </w:tbl>
    <w:p w14:paraId="7249160F" w14:textId="77777777" w:rsidR="000F6A75" w:rsidRDefault="000F6A75" w:rsidP="00B86F1E">
      <w:pPr>
        <w:rPr>
          <w:rStyle w:val="Kiemels"/>
        </w:rPr>
      </w:pPr>
    </w:p>
    <w:p w14:paraId="78E03A47" w14:textId="77777777" w:rsidR="003B34B8" w:rsidRPr="00FD12F9" w:rsidRDefault="003B34B8" w:rsidP="00DB0BD4">
      <w:pPr>
        <w:spacing w:before="480" w:after="0"/>
        <w:ind w:left="1066" w:hanging="1066"/>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sidR="006373E1" w:rsidRPr="00FD12F9">
        <w:rPr>
          <w:rStyle w:val="Kiemels2"/>
          <w:sz w:val="24"/>
          <w:szCs w:val="24"/>
        </w:rPr>
        <w:t>A kísérleti megfigyeléstől a modellalkotásig</w:t>
      </w:r>
    </w:p>
    <w:p w14:paraId="4D28A74F" w14:textId="77777777" w:rsidR="003B34B8" w:rsidRPr="00DB0BD4" w:rsidRDefault="00FD12F9" w:rsidP="00B86F1E">
      <w:pPr>
        <w:rPr>
          <w:rStyle w:val="Kiemels2"/>
        </w:rPr>
      </w:pPr>
      <w:r w:rsidRPr="00DB0BD4">
        <w:rPr>
          <w:rStyle w:val="Cmsor3Char"/>
          <w:rFonts w:cstheme="minorHAnsi"/>
          <w:smallCaps/>
        </w:rPr>
        <w:t>Javasolt óraszám</w:t>
      </w:r>
      <w:r w:rsidR="003B34B8" w:rsidRPr="00DB0BD4">
        <w:rPr>
          <w:rStyle w:val="Cmsor3Char"/>
        </w:rPr>
        <w:t>:</w:t>
      </w:r>
      <w:r w:rsidR="003B34B8" w:rsidRPr="00DB0BD4">
        <w:t xml:space="preserve"> </w:t>
      </w:r>
      <w:r w:rsidR="00BB3B63" w:rsidRPr="00DB0BD4">
        <w:rPr>
          <w:rStyle w:val="Kiemels2"/>
        </w:rPr>
        <w:t xml:space="preserve">17 </w:t>
      </w:r>
      <w:r w:rsidR="004C0C24" w:rsidRPr="00DB0BD4">
        <w:rPr>
          <w:rStyle w:val="Kiemels2"/>
        </w:rPr>
        <w:t>óra</w:t>
      </w:r>
    </w:p>
    <w:p w14:paraId="66032409" w14:textId="77777777" w:rsidR="00C26FA2" w:rsidRPr="00E96837" w:rsidRDefault="00C26FA2" w:rsidP="00C26FA2">
      <w:pPr>
        <w:pStyle w:val="Cmsor3"/>
        <w:spacing w:before="120" w:after="0"/>
        <w:rPr>
          <w:rFonts w:cstheme="minorHAnsi"/>
          <w:smallCaps/>
        </w:rPr>
      </w:pPr>
      <w:r w:rsidRPr="00E96837">
        <w:rPr>
          <w:rFonts w:cstheme="minorHAnsi"/>
          <w:smallCaps/>
        </w:rPr>
        <w:t>Tanulási eredmények</w:t>
      </w:r>
    </w:p>
    <w:p w14:paraId="218A50DA" w14:textId="77777777" w:rsidR="00C26FA2" w:rsidRPr="00B86F1E" w:rsidRDefault="00C26FA2" w:rsidP="00C26FA2">
      <w:pPr>
        <w:spacing w:after="0"/>
        <w:rPr>
          <w:rStyle w:val="Kiemels"/>
        </w:rPr>
      </w:pPr>
      <w:r w:rsidRPr="00E96837">
        <w:rPr>
          <w:rStyle w:val="Kiemels"/>
        </w:rPr>
        <w:t>A témakör tanulása hozzájárul ahhoz, hogy a tanuló a nevelési-oktatási szakasz végére:</w:t>
      </w:r>
    </w:p>
    <w:p w14:paraId="524C7E08" w14:textId="77777777" w:rsidR="00C26FA2" w:rsidRDefault="00C26FA2" w:rsidP="00C26FA2">
      <w:pPr>
        <w:pStyle w:val="Listaszerbekezds"/>
      </w:pPr>
      <w:r>
        <w:t>ismeri a természettudományos vizsgálatok során alkalmazott legfontosabb mennyiségeket és azok kapcsolatát;</w:t>
      </w:r>
    </w:p>
    <w:p w14:paraId="5B8BD3A5" w14:textId="77777777" w:rsidR="00C26FA2" w:rsidRDefault="00C26FA2" w:rsidP="00C26FA2">
      <w:pPr>
        <w:pStyle w:val="Listaszerbekezds"/>
      </w:pPr>
      <w:r>
        <w:t>tudja és érti, hogy a közkeletű hiedelmeket nem szabad tényeknek tekinteni;</w:t>
      </w:r>
    </w:p>
    <w:p w14:paraId="1E433982" w14:textId="77777777" w:rsidR="00C26FA2" w:rsidRDefault="00C26FA2" w:rsidP="00C26FA2">
      <w:pPr>
        <w:pStyle w:val="Listaszerbekezds"/>
      </w:pPr>
      <w:r>
        <w:t>tudja és érti, hogy a hétköznapi módon, a mindennapi tapasztalatokon alapuló gondolkodás nem elégséges a tudományos problémák megoldásához.</w:t>
      </w:r>
    </w:p>
    <w:p w14:paraId="1401FE88" w14:textId="77777777" w:rsidR="00C26FA2" w:rsidRPr="00B86F1E" w:rsidRDefault="00C26FA2" w:rsidP="00C26FA2">
      <w:pPr>
        <w:spacing w:after="0"/>
        <w:rPr>
          <w:rStyle w:val="Kiemels"/>
          <w:rFonts w:cstheme="minorHAnsi"/>
        </w:rPr>
      </w:pPr>
      <w:r w:rsidRPr="00E96837">
        <w:rPr>
          <w:rStyle w:val="Kiemels"/>
        </w:rPr>
        <w:t>A témakör tanulása eredményeként a tanuló:</w:t>
      </w:r>
    </w:p>
    <w:p w14:paraId="2B8E53C4" w14:textId="77777777" w:rsidR="00C26FA2" w:rsidRDefault="00C26FA2" w:rsidP="00C26FA2">
      <w:pPr>
        <w:pStyle w:val="Listaszerbekezds"/>
      </w:pPr>
      <w:r>
        <w:t>megismeri egy egyszerű laboratórium felépítését, anyagait és eszközeit;</w:t>
      </w:r>
    </w:p>
    <w:p w14:paraId="0E304E10" w14:textId="77777777" w:rsidR="00C26FA2" w:rsidRPr="00001857" w:rsidRDefault="00C26FA2" w:rsidP="00C26FA2">
      <w:pPr>
        <w:pStyle w:val="Listaszerbekezds"/>
      </w:pPr>
      <w:r>
        <w:t>megkülönbözteti a kísérletet, a tapasztalatot és a magyarázatot;</w:t>
      </w:r>
    </w:p>
    <w:p w14:paraId="6E2F76B4" w14:textId="77777777" w:rsidR="00C26FA2" w:rsidRDefault="00C26FA2" w:rsidP="00C26FA2">
      <w:pPr>
        <w:pStyle w:val="Listaszerbekezds"/>
      </w:pPr>
      <w:r w:rsidRPr="008E1B3A">
        <w:t>egyszerű modelleket (golyómodellt) használ az anyagot felépítő kémiai részecskék modellezésére</w:t>
      </w:r>
      <w:r>
        <w:t>;</w:t>
      </w:r>
    </w:p>
    <w:p w14:paraId="2DE9CEC1" w14:textId="77777777" w:rsidR="00C26FA2" w:rsidRDefault="00C26FA2" w:rsidP="00C26FA2">
      <w:pPr>
        <w:pStyle w:val="Listaszerbekezds"/>
      </w:pPr>
      <w:r>
        <w:t>ismeri a halmazállapot-változásokat, konkrét példát tud mondani a természetből (légköri jelenségek) és a mindennapokból;</w:t>
      </w:r>
    </w:p>
    <w:p w14:paraId="7DAD8339" w14:textId="77777777" w:rsidR="00C26FA2" w:rsidRDefault="00C26FA2" w:rsidP="00C26FA2">
      <w:pPr>
        <w:pStyle w:val="Listaszerbekezds"/>
      </w:pPr>
      <w:r>
        <w:t>tudja, hogy a keverékek alkotórészeit az alkotórészek egyedi tulajdonságai alapján választhatjuk szét egymástól, ismer konkrét példákat az elválasztási műveletekre (pl. bepárlás, szűrés, ülepítés);</w:t>
      </w:r>
    </w:p>
    <w:p w14:paraId="04901BFE" w14:textId="77777777" w:rsidR="00C26FA2" w:rsidRPr="00001857" w:rsidRDefault="00C26FA2" w:rsidP="00C26FA2">
      <w:pPr>
        <w:pStyle w:val="Listaszerbekezds"/>
      </w:pPr>
      <w:r>
        <w:t>megismeri néhány köznapi anyag legfontosabb tulajdonságait és az anyagok vizsgálatának egyszerű módszereit.</w:t>
      </w:r>
    </w:p>
    <w:p w14:paraId="66808B3E" w14:textId="77777777" w:rsidR="003B34B8" w:rsidRPr="00FD12F9" w:rsidRDefault="003B34B8" w:rsidP="00FD12F9">
      <w:pPr>
        <w:pStyle w:val="Cmsor3"/>
        <w:spacing w:before="120" w:after="0"/>
        <w:rPr>
          <w:rFonts w:cstheme="minorHAnsi"/>
          <w:smallCaps/>
        </w:rPr>
      </w:pPr>
      <w:r w:rsidRPr="00FD12F9">
        <w:rPr>
          <w:rFonts w:cstheme="minorHAnsi"/>
          <w:smallCaps/>
        </w:rPr>
        <w:t>Fejlesztési feladatok és ismeretek</w:t>
      </w:r>
    </w:p>
    <w:p w14:paraId="6C6AC59A" w14:textId="77777777" w:rsidR="00340A56" w:rsidRPr="00F47CD3" w:rsidRDefault="00340A56" w:rsidP="00FD12F9">
      <w:pPr>
        <w:pStyle w:val="Listaszerbekezds"/>
      </w:pPr>
      <w:r w:rsidRPr="00F47CD3">
        <w:t>Megfigyelési és manuális készség fejlesztése</w:t>
      </w:r>
    </w:p>
    <w:p w14:paraId="572B9D5B" w14:textId="23FC5BF8" w:rsidR="00340A56" w:rsidRPr="00F47CD3" w:rsidRDefault="00340A56" w:rsidP="00FD12F9">
      <w:pPr>
        <w:pStyle w:val="Listaszerbekezds"/>
      </w:pPr>
      <w:r w:rsidRPr="00F47CD3">
        <w:t>Kísérletek értelmezése</w:t>
      </w:r>
      <w:r w:rsidR="00FD3B0E">
        <w:t xml:space="preserve"> és biztonságos megvalósítása</w:t>
      </w:r>
    </w:p>
    <w:p w14:paraId="42810721" w14:textId="449920FC" w:rsidR="001C4069" w:rsidRDefault="001C4069" w:rsidP="00FD12F9">
      <w:pPr>
        <w:pStyle w:val="Listaszerbekezds"/>
      </w:pPr>
      <w:r>
        <w:t>A biztonságos eszköz- és vegyszerhasználat elsajátítása</w:t>
      </w:r>
    </w:p>
    <w:p w14:paraId="3F408200" w14:textId="20D26533" w:rsidR="00340A56" w:rsidRPr="00F47CD3" w:rsidRDefault="00340A56" w:rsidP="00FD12F9">
      <w:pPr>
        <w:pStyle w:val="Listaszerbekezds"/>
      </w:pPr>
      <w:r w:rsidRPr="00F47CD3">
        <w:t>Hipotézisalkotás</w:t>
      </w:r>
      <w:r w:rsidR="00425693">
        <w:t xml:space="preserve"> alapvető szinten</w:t>
      </w:r>
    </w:p>
    <w:p w14:paraId="28C820F4" w14:textId="77777777" w:rsidR="00340A56" w:rsidRDefault="00340A56" w:rsidP="00FD12F9">
      <w:pPr>
        <w:pStyle w:val="Listaszerbekezds"/>
      </w:pPr>
      <w:r w:rsidRPr="00F47CD3">
        <w:t>A hipotézis kísérleti megerősítése vagy cáfolata</w:t>
      </w:r>
    </w:p>
    <w:p w14:paraId="3F9681D5" w14:textId="23A17689" w:rsidR="00FD3B0E" w:rsidRDefault="00FD3B0E" w:rsidP="00FD12F9">
      <w:pPr>
        <w:pStyle w:val="Listaszerbekezds"/>
      </w:pPr>
      <w:r>
        <w:t>A tudományos gondolkodás kialakulásának támogatása</w:t>
      </w:r>
    </w:p>
    <w:p w14:paraId="20A4FA26" w14:textId="77777777" w:rsidR="009015B7" w:rsidRDefault="009015B7" w:rsidP="00FD12F9">
      <w:pPr>
        <w:pStyle w:val="Listaszerbekezds"/>
      </w:pPr>
      <w:r>
        <w:t>Alkotás digitális eszközzel</w:t>
      </w:r>
    </w:p>
    <w:p w14:paraId="5CFAF9B0" w14:textId="2349ACAE" w:rsidR="00FD3B0E" w:rsidRDefault="00FD3B0E" w:rsidP="00FD12F9">
      <w:pPr>
        <w:pStyle w:val="Listaszerbekezds"/>
      </w:pPr>
      <w:r>
        <w:t>Információkeresés digitális eszközzel</w:t>
      </w:r>
    </w:p>
    <w:p w14:paraId="741D3E8C" w14:textId="5C725D96" w:rsidR="004418ED" w:rsidRDefault="004418ED" w:rsidP="00FD12F9">
      <w:pPr>
        <w:pStyle w:val="Listaszerbekezds"/>
      </w:pPr>
      <w:r>
        <w:t>A</w:t>
      </w:r>
      <w:r w:rsidR="00FD3B0E">
        <w:t>z a</w:t>
      </w:r>
      <w:r>
        <w:t>nyagi halmazok modellezése</w:t>
      </w:r>
    </w:p>
    <w:p w14:paraId="20F56A49" w14:textId="77777777" w:rsidR="00F800E2" w:rsidRDefault="00F800E2" w:rsidP="00FD12F9">
      <w:pPr>
        <w:pStyle w:val="Listaszerbekezds"/>
      </w:pPr>
      <w:r>
        <w:lastRenderedPageBreak/>
        <w:t>A részecskeszint és a makroszint megkülönböztetése</w:t>
      </w:r>
    </w:p>
    <w:p w14:paraId="4BD2DC5F" w14:textId="1CD557D0" w:rsidR="00FD3B0E" w:rsidRPr="00F47CD3" w:rsidRDefault="00FD3B0E" w:rsidP="00FD12F9">
      <w:pPr>
        <w:pStyle w:val="Listaszerbekezds"/>
      </w:pPr>
      <w:r>
        <w:t>Elválasztási műveletek</w:t>
      </w:r>
    </w:p>
    <w:p w14:paraId="01FB3BE1" w14:textId="77777777" w:rsidR="003B34B8" w:rsidRPr="00FD12F9" w:rsidRDefault="003B34B8" w:rsidP="00FD12F9">
      <w:pPr>
        <w:pStyle w:val="Cmsor3"/>
        <w:spacing w:before="120" w:after="0"/>
        <w:rPr>
          <w:rFonts w:cstheme="minorHAnsi"/>
          <w:smallCaps/>
        </w:rPr>
      </w:pPr>
      <w:r w:rsidRPr="00FD12F9">
        <w:rPr>
          <w:rFonts w:cstheme="minorHAnsi"/>
          <w:smallCaps/>
        </w:rPr>
        <w:t>Fogalmak</w:t>
      </w:r>
    </w:p>
    <w:p w14:paraId="6BA46D2A" w14:textId="11880665" w:rsidR="000F6A75" w:rsidRDefault="00931FD8" w:rsidP="00B86F1E">
      <w:proofErr w:type="gramStart"/>
      <w:r w:rsidRPr="002051B4">
        <w:t>modell</w:t>
      </w:r>
      <w:proofErr w:type="gramEnd"/>
      <w:r w:rsidR="00F47CD3" w:rsidRPr="002051B4">
        <w:t xml:space="preserve">, kísérlet, tapasztalat, magyarázat, </w:t>
      </w:r>
      <w:r w:rsidR="0013721F">
        <w:t xml:space="preserve">balesetvédelmi szabály, veszélyességi jelölés, </w:t>
      </w:r>
      <w:r w:rsidR="00F47CD3" w:rsidRPr="002051B4">
        <w:t>anyagi halmaz</w:t>
      </w:r>
      <w:r w:rsidR="004A0FC4" w:rsidRPr="002051B4">
        <w:t>, gáz, folyadék, szilárd halmazállapot, halmazállapot</w:t>
      </w:r>
      <w:r w:rsidR="003B1712" w:rsidRPr="002051B4">
        <w:t>-</w:t>
      </w:r>
      <w:r w:rsidR="004A0FC4" w:rsidRPr="002051B4">
        <w:t>változások</w:t>
      </w:r>
      <w:r w:rsidR="001552DB" w:rsidRPr="002051B4">
        <w:t xml:space="preserve">, </w:t>
      </w:r>
      <w:r w:rsidR="00425693">
        <w:t xml:space="preserve">olvadás, párolgás, forrás, lecsapódás, fagyás, szublimáció, </w:t>
      </w:r>
      <w:r w:rsidR="001552DB" w:rsidRPr="002051B4">
        <w:t>endoterm é</w:t>
      </w:r>
      <w:r w:rsidR="003B1712" w:rsidRPr="002051B4">
        <w:t>s</w:t>
      </w:r>
      <w:r w:rsidR="001552DB" w:rsidRPr="002051B4">
        <w:t xml:space="preserve"> exoterm változások</w:t>
      </w:r>
      <w:r w:rsidR="00425693">
        <w:t xml:space="preserve">, vegyszer, </w:t>
      </w:r>
      <w:r w:rsidR="009343AF">
        <w:t>egyszerű mérési módszerek, tömeg, térfogat, sűrűség, elválasztási eljárások, kísérleti eszközök, desztilláció</w:t>
      </w:r>
    </w:p>
    <w:p w14:paraId="628A88C5" w14:textId="4B2854BE" w:rsidR="004327AF" w:rsidRPr="00FD12F9" w:rsidRDefault="004327AF" w:rsidP="004327AF">
      <w:pPr>
        <w:pStyle w:val="Cmsor3"/>
        <w:spacing w:before="120" w:after="0"/>
        <w:rPr>
          <w:rFonts w:cstheme="minorHAnsi"/>
          <w:smallCaps/>
        </w:rPr>
      </w:pPr>
      <w:r>
        <w:rPr>
          <w:rFonts w:cstheme="minorHAnsi"/>
          <w:smallCaps/>
        </w:rPr>
        <w:t>Javasolt tevékenységek</w:t>
      </w:r>
    </w:p>
    <w:p w14:paraId="40F077DE" w14:textId="703C5880" w:rsidR="00D020D8" w:rsidRDefault="007068A9" w:rsidP="00C52D35">
      <w:pPr>
        <w:pStyle w:val="Listaszerbekezds"/>
      </w:pPr>
      <w:r>
        <w:t>F</w:t>
      </w:r>
      <w:r w:rsidR="00EF5A7C">
        <w:t>ilmek</w:t>
      </w:r>
      <w:r>
        <w:t xml:space="preserve"> </w:t>
      </w:r>
      <w:r w:rsidRPr="00E2670A">
        <w:t>me</w:t>
      </w:r>
      <w:r w:rsidR="00EF5A7C" w:rsidRPr="00E2670A">
        <w:t>gtekint</w:t>
      </w:r>
      <w:r w:rsidR="00EF5A7C">
        <w:t>ése, majd a látottak alapján a biztonságos, egészséget nem veszélyeztető kísérletezés körülményeinek meghatározása</w:t>
      </w:r>
    </w:p>
    <w:p w14:paraId="10C18DDB" w14:textId="6B07CE3F" w:rsidR="00CC1AC1" w:rsidRDefault="00CC1AC1" w:rsidP="00C52D35">
      <w:pPr>
        <w:pStyle w:val="Listaszerbekezds"/>
      </w:pPr>
      <w:r>
        <w:t>Beszélgetés a veszélyességi jelek bevezetésének és egységesítésének szükségességéről</w:t>
      </w:r>
    </w:p>
    <w:p w14:paraId="66B91CDA" w14:textId="4E94BCA0" w:rsidR="00CC1AC1" w:rsidRDefault="000A74D3" w:rsidP="00C52D35">
      <w:pPr>
        <w:pStyle w:val="Listaszerbekezds"/>
      </w:pPr>
      <w:r>
        <w:t xml:space="preserve">Néhány háztartási vegyszer (pl. sósav, </w:t>
      </w:r>
      <w:proofErr w:type="spellStart"/>
      <w:r>
        <w:t>hypo</w:t>
      </w:r>
      <w:proofErr w:type="spellEnd"/>
      <w:r>
        <w:t xml:space="preserve"> stb.) címkéjének megismerése, a veszélyességi jelek értelmezése</w:t>
      </w:r>
    </w:p>
    <w:p w14:paraId="74D35C35" w14:textId="11C0560B" w:rsidR="007C0971" w:rsidRDefault="00D61BB4" w:rsidP="00C52D35">
      <w:pPr>
        <w:pStyle w:val="Listaszerbekezds"/>
      </w:pPr>
      <w:r>
        <w:t xml:space="preserve">Poszter vagy </w:t>
      </w:r>
      <w:r w:rsidR="00612AC6">
        <w:t xml:space="preserve">digitális </w:t>
      </w:r>
      <w:r>
        <w:t>bemutató készítése</w:t>
      </w:r>
      <w:r w:rsidR="00CC1AC1">
        <w:t xml:space="preserve"> </w:t>
      </w:r>
      <w:r>
        <w:t xml:space="preserve">a leggyakrabban </w:t>
      </w:r>
      <w:r w:rsidR="00CC1AC1">
        <w:t>használt</w:t>
      </w:r>
      <w:r w:rsidR="00D020D8">
        <w:t xml:space="preserve"> laboratóriumi eszközök jellemzés</w:t>
      </w:r>
      <w:r>
        <w:t>ére</w:t>
      </w:r>
      <w:r w:rsidR="00D020D8">
        <w:t xml:space="preserve"> </w:t>
      </w:r>
      <w:r>
        <w:t>(</w:t>
      </w:r>
      <w:r w:rsidR="00D020D8">
        <w:t xml:space="preserve">anyaguk, melegíthetőségük, </w:t>
      </w:r>
      <w:r>
        <w:t>felhasználási területük)</w:t>
      </w:r>
    </w:p>
    <w:p w14:paraId="27600A18" w14:textId="2A6A1122" w:rsidR="004327AF" w:rsidRDefault="00E962E6" w:rsidP="00C52D35">
      <w:pPr>
        <w:pStyle w:val="Listaszerbekezds"/>
      </w:pPr>
      <w:r>
        <w:t>T</w:t>
      </w:r>
      <w:r w:rsidR="004C34FB" w:rsidRPr="00C52D35">
        <w:t>ömegmérés táramérleggel</w:t>
      </w:r>
      <w:r w:rsidR="00327C00">
        <w:t>,</w:t>
      </w:r>
      <w:r w:rsidR="004C34FB" w:rsidRPr="00C52D35">
        <w:t xml:space="preserve"> </w:t>
      </w:r>
      <w:r w:rsidR="004C34FB">
        <w:t xml:space="preserve">pl. </w:t>
      </w:r>
      <w:r w:rsidR="00AC2E63">
        <w:t>egy kockacukor, vasgolyó, radír, kulcs tömegének mérése, a mérési pontosság megbeszélé</w:t>
      </w:r>
      <w:r>
        <w:t>se, a tapasztalatok értelmezése</w:t>
      </w:r>
    </w:p>
    <w:p w14:paraId="52DE7002" w14:textId="422000EB" w:rsidR="00AC2E63" w:rsidRDefault="00E962E6" w:rsidP="00C52D35">
      <w:pPr>
        <w:pStyle w:val="Listaszerbekezds"/>
      </w:pPr>
      <w:r>
        <w:t>T</w:t>
      </w:r>
      <w:r w:rsidR="00AC2E63">
        <w:t>érfogatmérés mérőhengerrel: víz térfogatának mérése, egyéb eszközök (pl. kémcső, főzőpohár, gyógyszer-, illetve mosószer</w:t>
      </w:r>
      <w:r w:rsidR="00327C00">
        <w:t>-</w:t>
      </w:r>
      <w:r w:rsidR="00AC2E63">
        <w:t>adagoló) térfogat</w:t>
      </w:r>
      <w:r w:rsidR="00327C00">
        <w:t>á</w:t>
      </w:r>
      <w:r w:rsidR="00AC2E63">
        <w:t xml:space="preserve">nak meghatározása, a mérési pontosság megbeszélése, becslés kis mennyiségű folyadékok </w:t>
      </w:r>
      <w:r>
        <w:t>térfogatára</w:t>
      </w:r>
    </w:p>
    <w:p w14:paraId="4773E0A1" w14:textId="16B49EC8" w:rsidR="00AC2E63" w:rsidRDefault="00E962E6" w:rsidP="00C52D35">
      <w:pPr>
        <w:pStyle w:val="Listaszerbekezds"/>
      </w:pPr>
      <w:r>
        <w:t>E</w:t>
      </w:r>
      <w:r w:rsidR="00AC2E63">
        <w:t>gyszerű tárgyak, testek (pl. kulcs, radír, dobókocka) tömegének és térfogatának megmérése táramérleggel, illetve vízkiszorítással, majd a sűrűségük kiszámítása, a mérési pontosságok alapján a sűrűségadat pontosságának megadása</w:t>
      </w:r>
    </w:p>
    <w:p w14:paraId="756CEDFA" w14:textId="42B5092E" w:rsidR="00AC2E63" w:rsidRDefault="00E962E6" w:rsidP="00C52D35">
      <w:pPr>
        <w:pStyle w:val="Listaszerbekezds"/>
      </w:pPr>
      <w:r>
        <w:t>E</w:t>
      </w:r>
      <w:r w:rsidR="00AC2E63">
        <w:t>gyszerű becslések anyagok (pl. kakaópor, kristálycukor</w:t>
      </w:r>
      <w:r w:rsidR="00356035">
        <w:t>, porcukor</w:t>
      </w:r>
      <w:r w:rsidR="00AC2E63">
        <w:t>) tömegére, térfogatára és sűrűségére, majd a mérésekkel és számolással kapot</w:t>
      </w:r>
      <w:r>
        <w:t>t eredményekkel való összevetés</w:t>
      </w:r>
    </w:p>
    <w:p w14:paraId="0655DD95" w14:textId="60D020B8" w:rsidR="00AC2E63" w:rsidRDefault="00E962E6" w:rsidP="00C52D35">
      <w:pPr>
        <w:pStyle w:val="Listaszerbekezds"/>
      </w:pPr>
      <w:r>
        <w:t>G</w:t>
      </w:r>
      <w:r w:rsidR="00880B52">
        <w:t xml:space="preserve">áz, folyékony és szilárd halmazállapotú anyagok </w:t>
      </w:r>
      <w:r w:rsidR="00356035">
        <w:t xml:space="preserve">fizikai </w:t>
      </w:r>
      <w:r w:rsidR="00880B52">
        <w:t xml:space="preserve">tulajdonságainak vizsgálata és táblázatos összehasonlítása, a levegő vizsgálata műanyag fecskendős kísérletben, a </w:t>
      </w:r>
      <w:proofErr w:type="gramStart"/>
      <w:r w:rsidR="00880B52">
        <w:t>víz</w:t>
      </w:r>
      <w:proofErr w:type="gramEnd"/>
      <w:r w:rsidR="00880B52">
        <w:t xml:space="preserve"> mint folyadék tulajdonságainak vizsgálata, a </w:t>
      </w:r>
      <w:r>
        <w:t>vas tulajdonságainak vizsgálata</w:t>
      </w:r>
    </w:p>
    <w:p w14:paraId="41E87839" w14:textId="5096A089" w:rsidR="00880B52" w:rsidRDefault="00E962E6" w:rsidP="00C52D35">
      <w:pPr>
        <w:pStyle w:val="Listaszerbekezds"/>
      </w:pPr>
      <w:r>
        <w:t>A</w:t>
      </w:r>
      <w:r w:rsidR="00880B52">
        <w:t xml:space="preserve"> víz halmazállapot-változásainak vizsgálata, a kámfor és a men</w:t>
      </w:r>
      <w:r>
        <w:t>tol szublimációjának vizsgálata</w:t>
      </w:r>
    </w:p>
    <w:p w14:paraId="55ECDC13" w14:textId="3DB70CED" w:rsidR="00880B52" w:rsidRDefault="00E962E6" w:rsidP="00C52D35">
      <w:pPr>
        <w:pStyle w:val="Listaszerbekezds"/>
      </w:pPr>
      <w:r>
        <w:t>A</w:t>
      </w:r>
      <w:r w:rsidR="00880B52">
        <w:t xml:space="preserve"> halmazállapot-változással kapcsolatos videofilmek megtekintése és értelmezé</w:t>
      </w:r>
      <w:r>
        <w:t>se a részecskeszemlélet alapján</w:t>
      </w:r>
    </w:p>
    <w:p w14:paraId="6B149E6D" w14:textId="248916ED" w:rsidR="00356035" w:rsidRDefault="00E962E6" w:rsidP="00C52D35">
      <w:pPr>
        <w:pStyle w:val="Listaszerbekezds"/>
      </w:pPr>
      <w:r>
        <w:t>E</w:t>
      </w:r>
      <w:r w:rsidR="00356035">
        <w:t>ndoterm és exoterm folyamat</w:t>
      </w:r>
      <w:r>
        <w:t>ok</w:t>
      </w:r>
      <w:r w:rsidR="00356035">
        <w:t xml:space="preserve"> (pl. </w:t>
      </w:r>
      <w:r>
        <w:t xml:space="preserve">az </w:t>
      </w:r>
      <w:r w:rsidR="00356035">
        <w:t>alkohol</w:t>
      </w:r>
      <w:r>
        <w:t xml:space="preserve"> és a </w:t>
      </w:r>
      <w:r w:rsidR="00356035">
        <w:t>víz elegyedés</w:t>
      </w:r>
      <w:r>
        <w:t>ének</w:t>
      </w:r>
      <w:r w:rsidR="00356035">
        <w:t>) követése hő</w:t>
      </w:r>
      <w:r>
        <w:t>mérsékletméréssel/</w:t>
      </w:r>
      <w:proofErr w:type="spellStart"/>
      <w:r>
        <w:t>termoszkóppal</w:t>
      </w:r>
      <w:proofErr w:type="spellEnd"/>
    </w:p>
    <w:p w14:paraId="6E95BB2C" w14:textId="22EEC481" w:rsidR="00880B52" w:rsidRDefault="00E962E6" w:rsidP="00C52D35">
      <w:pPr>
        <w:pStyle w:val="Listaszerbekezds"/>
      </w:pPr>
      <w:r>
        <w:t>A</w:t>
      </w:r>
      <w:r w:rsidR="00880B52">
        <w:t xml:space="preserve"> víz körforgásának értelmezése a víz halma</w:t>
      </w:r>
      <w:r>
        <w:t>zállapot-változásainak tükrében</w:t>
      </w:r>
    </w:p>
    <w:p w14:paraId="5E77E4C4" w14:textId="49B5D9E5" w:rsidR="00880B52" w:rsidRDefault="00E962E6" w:rsidP="00C52D35">
      <w:pPr>
        <w:pStyle w:val="Listaszerbekezds"/>
      </w:pPr>
      <w:r>
        <w:t>E</w:t>
      </w:r>
      <w:r w:rsidR="00880B52">
        <w:t>gyszerű magyar (esetleg idegen) nyelvű animációk keresése az interneten a víz körforgásával kapcsolatban, szövegkönyv (és narráció</w:t>
      </w:r>
      <w:r>
        <w:t>) készítése a filmhez</w:t>
      </w:r>
    </w:p>
    <w:p w14:paraId="1F673184" w14:textId="6ABB6D65" w:rsidR="00880B52" w:rsidRDefault="00E962E6" w:rsidP="00C52D35">
      <w:pPr>
        <w:pStyle w:val="Listaszerbekezds"/>
      </w:pPr>
      <w:r>
        <w:t>S</w:t>
      </w:r>
      <w:r w:rsidR="00880B52">
        <w:t>zilárd keverékek (pl. só és homok) elválasztása oldással, szűréssel</w:t>
      </w:r>
      <w:r w:rsidR="00E770DC">
        <w:t>, bepárlással</w:t>
      </w:r>
    </w:p>
    <w:p w14:paraId="2D76D05F" w14:textId="122E728A" w:rsidR="00880B52" w:rsidRDefault="00E962E6" w:rsidP="00C52D35">
      <w:pPr>
        <w:pStyle w:val="Listaszerbekezds"/>
      </w:pPr>
      <w:r>
        <w:t>A v</w:t>
      </w:r>
      <w:r w:rsidR="00880B52">
        <w:t>íz vagy vörösbor desztillációjának bemutatása, a desztilláció</w:t>
      </w:r>
      <w:r>
        <w:t xml:space="preserve"> folyamatának értelmezése</w:t>
      </w:r>
    </w:p>
    <w:p w14:paraId="2DE8C449" w14:textId="1FBCBD15" w:rsidR="00880B52" w:rsidRDefault="00E962E6" w:rsidP="00C52D35">
      <w:pPr>
        <w:pStyle w:val="Listaszerbekezds"/>
      </w:pPr>
      <w:r>
        <w:t>A</w:t>
      </w:r>
      <w:r w:rsidR="00880B52">
        <w:t xml:space="preserve"> pálinkafőzés tanulmányozása videofilm segítségével, a </w:t>
      </w:r>
      <w:r>
        <w:t>folyamat értelmezése</w:t>
      </w:r>
    </w:p>
    <w:p w14:paraId="401FB663" w14:textId="1A3B05FD" w:rsidR="00910522" w:rsidRDefault="00E962E6" w:rsidP="00C52D35">
      <w:pPr>
        <w:pStyle w:val="Listaszerbekezds"/>
      </w:pPr>
      <w:r>
        <w:t>R</w:t>
      </w:r>
      <w:r w:rsidR="00910522">
        <w:t>ózsavíz előállítása</w:t>
      </w:r>
      <w:r>
        <w:t xml:space="preserve"> lepárlással vagy extrahálással</w:t>
      </w:r>
    </w:p>
    <w:p w14:paraId="0D163A31" w14:textId="7746B7F6" w:rsidR="00E770DC" w:rsidRDefault="00E962E6" w:rsidP="00C52D35">
      <w:pPr>
        <w:pStyle w:val="Listaszerbekezds"/>
      </w:pPr>
      <w:r>
        <w:t>H</w:t>
      </w:r>
      <w:r w:rsidR="00E770DC">
        <w:t xml:space="preserve">omok és víz keverékének elválasztása ülepítéssel, </w:t>
      </w:r>
      <w:proofErr w:type="spellStart"/>
      <w:r w:rsidR="00E770DC">
        <w:t>d</w:t>
      </w:r>
      <w:r>
        <w:t>ekantálással</w:t>
      </w:r>
      <w:proofErr w:type="spellEnd"/>
      <w:r>
        <w:t>, illetve szűréssel</w:t>
      </w:r>
    </w:p>
    <w:p w14:paraId="54E8BBCD" w14:textId="1113A234" w:rsidR="00E770DC" w:rsidRDefault="00E962E6" w:rsidP="00C52D35">
      <w:pPr>
        <w:pStyle w:val="Listaszerbekezds"/>
      </w:pPr>
      <w:r>
        <w:t>A</w:t>
      </w:r>
      <w:r w:rsidR="00E770DC">
        <w:t>lkoholos filc</w:t>
      </w:r>
      <w:r>
        <w:t>tollak</w:t>
      </w:r>
      <w:r w:rsidR="00E770DC">
        <w:t xml:space="preserve"> festékanyagainak elv</w:t>
      </w:r>
      <w:r>
        <w:t>álasztása papírkromatográfiával</w:t>
      </w:r>
    </w:p>
    <w:p w14:paraId="0A30FCC1" w14:textId="38014661" w:rsidR="00E770DC" w:rsidRDefault="00E962E6" w:rsidP="00C52D35">
      <w:pPr>
        <w:pStyle w:val="Listaszerbekezds"/>
      </w:pPr>
      <w:r>
        <w:lastRenderedPageBreak/>
        <w:t>H</w:t>
      </w:r>
      <w:r w:rsidR="00E770DC">
        <w:t>áromkomponensű (konyhasó</w:t>
      </w:r>
      <w:r w:rsidR="00E770DC">
        <w:rPr>
          <w:rFonts w:ascii="Symbol" w:hAnsi="Symbol"/>
        </w:rPr>
        <w:t></w:t>
      </w:r>
      <w:r w:rsidR="00E770DC">
        <w:t>homok</w:t>
      </w:r>
      <w:r w:rsidR="00E770DC">
        <w:rPr>
          <w:rFonts w:ascii="Symbol" w:hAnsi="Symbol"/>
        </w:rPr>
        <w:t></w:t>
      </w:r>
      <w:r w:rsidR="00E770DC">
        <w:t>vaspor) keverék szétválasztásának megtervezése, a várható tapasztalatok megbecsülése, a vizsgálat csoportokban történő megvalósítása, a tapasztalatok összevetése az előzetes elképzelés</w:t>
      </w:r>
      <w:r>
        <w:t>sel, a következtetések levonása</w:t>
      </w:r>
    </w:p>
    <w:p w14:paraId="41BF143B" w14:textId="332288C2" w:rsidR="00880B52" w:rsidRDefault="00E962E6" w:rsidP="00C52D35">
      <w:pPr>
        <w:pStyle w:val="Listaszerbekezds"/>
      </w:pPr>
      <w:r>
        <w:t>E</w:t>
      </w:r>
      <w:r w:rsidR="00880B52">
        <w:t xml:space="preserve">gyszerű fényképgaléria készítése az elvégzett kísérletekről, </w:t>
      </w:r>
      <w:r>
        <w:t>szövegaláírás a képekhez</w:t>
      </w:r>
    </w:p>
    <w:p w14:paraId="4FD494B5" w14:textId="0B7D2156" w:rsidR="00E770DC" w:rsidRDefault="00E962E6" w:rsidP="00C52D35">
      <w:pPr>
        <w:pStyle w:val="Listaszerbekezds"/>
      </w:pPr>
      <w:r>
        <w:t>H</w:t>
      </w:r>
      <w:r w:rsidR="00E770DC">
        <w:t>asonló kísérletek keresése és gyűjtése vide</w:t>
      </w:r>
      <w:r>
        <w:t>omegosztó portálok segítségével</w:t>
      </w:r>
    </w:p>
    <w:p w14:paraId="5DBE2D21" w14:textId="44F3225E" w:rsidR="009343AF" w:rsidRPr="00FD12F9" w:rsidRDefault="009343AF" w:rsidP="009343AF">
      <w:pPr>
        <w:spacing w:before="480" w:after="0"/>
        <w:ind w:left="1066" w:hanging="1066"/>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Pr>
          <w:rStyle w:val="Kiemels2"/>
          <w:sz w:val="24"/>
          <w:szCs w:val="24"/>
        </w:rPr>
        <w:t>Az anyagi halmazok</w:t>
      </w:r>
    </w:p>
    <w:p w14:paraId="63D6451F" w14:textId="35C0585B" w:rsidR="009343AF" w:rsidRPr="00DB0BD4" w:rsidRDefault="009343AF" w:rsidP="009343AF">
      <w:pPr>
        <w:rPr>
          <w:rStyle w:val="Kiemels2"/>
        </w:rPr>
      </w:pPr>
      <w:r w:rsidRPr="00DB0BD4">
        <w:rPr>
          <w:rStyle w:val="Cmsor3Char"/>
          <w:rFonts w:cstheme="minorHAnsi"/>
          <w:smallCaps/>
        </w:rPr>
        <w:t>Javasolt óraszám</w:t>
      </w:r>
      <w:r w:rsidRPr="00DB0BD4">
        <w:rPr>
          <w:rStyle w:val="Cmsor3Char"/>
        </w:rPr>
        <w:t>:</w:t>
      </w:r>
      <w:r w:rsidRPr="00DB0BD4">
        <w:t xml:space="preserve"> </w:t>
      </w:r>
      <w:r w:rsidR="008833DB">
        <w:rPr>
          <w:rStyle w:val="Kiemels2"/>
        </w:rPr>
        <w:t>18</w:t>
      </w:r>
      <w:r w:rsidRPr="00DB0BD4">
        <w:rPr>
          <w:rStyle w:val="Kiemels2"/>
        </w:rPr>
        <w:t xml:space="preserve"> óra</w:t>
      </w:r>
    </w:p>
    <w:p w14:paraId="6E25CE74" w14:textId="77777777" w:rsidR="00D61312" w:rsidRPr="00E96837" w:rsidRDefault="00D61312" w:rsidP="00D61312">
      <w:pPr>
        <w:pStyle w:val="Cmsor3"/>
        <w:spacing w:before="120" w:after="0"/>
        <w:rPr>
          <w:rFonts w:cstheme="minorHAnsi"/>
          <w:smallCaps/>
        </w:rPr>
      </w:pPr>
      <w:r w:rsidRPr="00E96837">
        <w:rPr>
          <w:rFonts w:cstheme="minorHAnsi"/>
          <w:smallCaps/>
        </w:rPr>
        <w:t>Tanulási eredmények</w:t>
      </w:r>
    </w:p>
    <w:p w14:paraId="3B6E357F" w14:textId="77777777" w:rsidR="00D61312" w:rsidRDefault="00D61312" w:rsidP="00D61312">
      <w:pPr>
        <w:spacing w:after="0"/>
        <w:rPr>
          <w:rStyle w:val="Kiemels"/>
          <w:rFonts w:ascii="Cambria" w:hAnsi="Cambria"/>
          <w:b w:val="0"/>
          <w:color w:val="2E74B5" w:themeColor="accent1" w:themeShade="BF"/>
        </w:rPr>
      </w:pPr>
      <w:r w:rsidRPr="00E96837">
        <w:rPr>
          <w:rStyle w:val="Kiemels"/>
        </w:rPr>
        <w:t>A témakör tanulása hozzájárul ahhoz, hogy a tanuló a nevelési-oktatási szakasz végére:</w:t>
      </w:r>
    </w:p>
    <w:p w14:paraId="0E071EA2" w14:textId="77777777" w:rsidR="00D61312" w:rsidRPr="00524B81" w:rsidRDefault="00D61312" w:rsidP="00D61312">
      <w:pPr>
        <w:pStyle w:val="Listaszerbekezds"/>
        <w:rPr>
          <w:rStyle w:val="Cmsor3Char"/>
          <w:rFonts w:asciiTheme="minorHAnsi" w:hAnsiTheme="minorHAnsi"/>
          <w:color w:val="auto"/>
        </w:rPr>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422EE9FE" w14:textId="77777777" w:rsidR="00D61312" w:rsidRPr="00B86F1E" w:rsidRDefault="00D61312" w:rsidP="00D61312">
      <w:pPr>
        <w:spacing w:after="0"/>
        <w:rPr>
          <w:rStyle w:val="Kiemels"/>
        </w:rPr>
      </w:pPr>
      <w:r w:rsidRPr="00E96837">
        <w:rPr>
          <w:rStyle w:val="Kiemels"/>
        </w:rPr>
        <w:t>A témakör tanulása eredményeként a tanuló:</w:t>
      </w:r>
    </w:p>
    <w:p w14:paraId="1CD39782" w14:textId="77777777" w:rsidR="00D61312" w:rsidRDefault="00D61312" w:rsidP="00D61312">
      <w:pPr>
        <w:pStyle w:val="Listaszerbekezds"/>
      </w:pPr>
      <w:r>
        <w:t>ismeri a természettudományos vizsgálatok során alkalmazott legfontosabb mennyiségeket és azok kapcsolatát;</w:t>
      </w:r>
    </w:p>
    <w:p w14:paraId="7C680EB8" w14:textId="77777777" w:rsidR="00D61312" w:rsidRDefault="00D61312" w:rsidP="00D61312">
      <w:pPr>
        <w:pStyle w:val="Listaszerbekezds"/>
      </w:pPr>
      <w:r>
        <w:t>képes egyszerű kísérletek elvégzésére és elemzésére az elemekkel, vegyületekkel és keverékekkel kapcsolatban;</w:t>
      </w:r>
    </w:p>
    <w:p w14:paraId="3F09A766" w14:textId="77777777" w:rsidR="00D61312" w:rsidRDefault="00D61312" w:rsidP="00D61312">
      <w:pPr>
        <w:pStyle w:val="Listaszerbekezds"/>
      </w:pPr>
      <w:r>
        <w:t>a részecskemodell alapján értelmezi az oldódást;</w:t>
      </w:r>
    </w:p>
    <w:p w14:paraId="7067C5F3" w14:textId="77777777" w:rsidR="00D61312" w:rsidRPr="004A0FC4" w:rsidRDefault="00D61312" w:rsidP="00D61312">
      <w:pPr>
        <w:pStyle w:val="Listaszerbekezds"/>
      </w:pPr>
      <w:r w:rsidRPr="004A0FC4">
        <w:t xml:space="preserve">különbséget </w:t>
      </w:r>
      <w:r>
        <w:t>tesz</w:t>
      </w:r>
      <w:r w:rsidRPr="004A0FC4">
        <w:t xml:space="preserve"> elem</w:t>
      </w:r>
      <w:r>
        <w:t>,</w:t>
      </w:r>
      <w:r w:rsidRPr="004A0FC4">
        <w:t xml:space="preserve"> vegyület és keverék között</w:t>
      </w:r>
      <w:r>
        <w:t>;</w:t>
      </w:r>
    </w:p>
    <w:p w14:paraId="5821E992" w14:textId="77777777" w:rsidR="00D61312" w:rsidRDefault="00D61312" w:rsidP="00D61312">
      <w:pPr>
        <w:pStyle w:val="Listaszerbekezds"/>
      </w:pPr>
      <w:r>
        <w:t>tudja, hogy melyek az anyag fizikai tulajdonságai;</w:t>
      </w:r>
    </w:p>
    <w:p w14:paraId="280A6E44" w14:textId="77777777" w:rsidR="00D61312" w:rsidRDefault="00D61312" w:rsidP="00D61312">
      <w:pPr>
        <w:pStyle w:val="Listaszerbekezds"/>
      </w:pPr>
      <w:r>
        <w:t>részecskeszemlélettel értelmezi az oldódás folyamatát és az oldatok összetételét;</w:t>
      </w:r>
    </w:p>
    <w:p w14:paraId="3334F395" w14:textId="77777777" w:rsidR="00D61312" w:rsidRDefault="00D61312" w:rsidP="00D61312">
      <w:pPr>
        <w:pStyle w:val="Listaszerbekezds"/>
        <w:rPr>
          <w:rStyle w:val="Cmsor3Char"/>
          <w:rFonts w:asciiTheme="minorHAnsi" w:hAnsiTheme="minorHAnsi"/>
          <w:color w:val="auto"/>
        </w:rPr>
      </w:pPr>
      <w:r>
        <w:t>példát mond a valódi oldatra és a kolloid oldatra.</w:t>
      </w:r>
    </w:p>
    <w:p w14:paraId="046130DC" w14:textId="77777777" w:rsidR="00421C84" w:rsidRPr="00FD12F9" w:rsidRDefault="00421C84" w:rsidP="00421C84">
      <w:pPr>
        <w:pStyle w:val="Cmsor3"/>
        <w:spacing w:before="120" w:after="0"/>
        <w:rPr>
          <w:rFonts w:cstheme="minorHAnsi"/>
          <w:smallCaps/>
        </w:rPr>
      </w:pPr>
      <w:r w:rsidRPr="00FD12F9">
        <w:rPr>
          <w:rFonts w:cstheme="minorHAnsi"/>
          <w:smallCaps/>
        </w:rPr>
        <w:t>Fejlesztési feladatok és ismeretek</w:t>
      </w:r>
    </w:p>
    <w:p w14:paraId="1F9C17BA" w14:textId="77777777" w:rsidR="00421C84" w:rsidRPr="00516B82" w:rsidRDefault="00421C84" w:rsidP="00421C84">
      <w:pPr>
        <w:pStyle w:val="Listaszerbekezds"/>
      </w:pPr>
      <w:r w:rsidRPr="00516B82">
        <w:t>Az érvelési készség fejlesztése</w:t>
      </w:r>
    </w:p>
    <w:p w14:paraId="42471010" w14:textId="77777777" w:rsidR="00421C84" w:rsidRPr="00516B82" w:rsidRDefault="00421C84" w:rsidP="00421C84">
      <w:pPr>
        <w:pStyle w:val="Listaszerbekezds"/>
      </w:pPr>
      <w:r w:rsidRPr="00516B82">
        <w:t>Egyszerűbb következtetések kialakításának támogatása</w:t>
      </w:r>
    </w:p>
    <w:p w14:paraId="3B401951" w14:textId="710F5DC4" w:rsidR="00421C84" w:rsidRPr="00516B82" w:rsidRDefault="00421C84" w:rsidP="00421C84">
      <w:pPr>
        <w:pStyle w:val="Listaszerbekezds"/>
      </w:pPr>
      <w:r w:rsidRPr="00516B82">
        <w:t>A kémiailag tiszta anyagok: elemek és vegyületek</w:t>
      </w:r>
      <w:r>
        <w:t xml:space="preserve"> </w:t>
      </w:r>
      <w:r w:rsidR="00A536C3">
        <w:t>összetétele</w:t>
      </w:r>
      <w:r>
        <w:t xml:space="preserve"> és tulajdonságai példákkal</w:t>
      </w:r>
    </w:p>
    <w:p w14:paraId="25181AA9" w14:textId="77777777" w:rsidR="00421C84" w:rsidRPr="00516B82" w:rsidRDefault="00421C84" w:rsidP="00421C84">
      <w:pPr>
        <w:pStyle w:val="Listaszerbekezds"/>
      </w:pPr>
      <w:r>
        <w:t xml:space="preserve">A </w:t>
      </w:r>
      <w:r w:rsidRPr="00516B82">
        <w:t>keverékek</w:t>
      </w:r>
    </w:p>
    <w:p w14:paraId="28C37DE4" w14:textId="77777777" w:rsidR="00421C84" w:rsidRPr="00516B82" w:rsidRDefault="00421C84" w:rsidP="00421C84">
      <w:pPr>
        <w:pStyle w:val="Listaszerbekezds"/>
      </w:pPr>
      <w:r w:rsidRPr="00516B82">
        <w:t>Az oldatok és összetételük</w:t>
      </w:r>
    </w:p>
    <w:p w14:paraId="6EC16C04" w14:textId="77777777" w:rsidR="00421C84" w:rsidRDefault="00421C84" w:rsidP="00421C84">
      <w:pPr>
        <w:pStyle w:val="Listaszerbekezds"/>
      </w:pPr>
      <w:r w:rsidRPr="00516B82">
        <w:t>Az oldódás</w:t>
      </w:r>
    </w:p>
    <w:p w14:paraId="7CCC7892" w14:textId="72D87750" w:rsidR="00FD3B0E" w:rsidRPr="00516B82" w:rsidRDefault="002358DF" w:rsidP="00421C84">
      <w:pPr>
        <w:pStyle w:val="Listaszerbekezds"/>
      </w:pPr>
      <w:r>
        <w:t>Egyszerű k</w:t>
      </w:r>
      <w:r w:rsidR="00FD3B0E">
        <w:t>olloid</w:t>
      </w:r>
      <w:r>
        <w:t>ok</w:t>
      </w:r>
    </w:p>
    <w:p w14:paraId="37ABFCD4" w14:textId="77777777" w:rsidR="0097448F" w:rsidRPr="00FD12F9" w:rsidRDefault="0097448F" w:rsidP="0097448F">
      <w:pPr>
        <w:pStyle w:val="Cmsor3"/>
        <w:spacing w:before="120" w:after="0"/>
        <w:rPr>
          <w:rFonts w:cstheme="minorHAnsi"/>
          <w:smallCaps/>
        </w:rPr>
      </w:pPr>
      <w:r w:rsidRPr="00FD12F9">
        <w:rPr>
          <w:rFonts w:cstheme="minorHAnsi"/>
          <w:smallCaps/>
        </w:rPr>
        <w:t>Fogalmak</w:t>
      </w:r>
    </w:p>
    <w:p w14:paraId="225A0497" w14:textId="137855B0" w:rsidR="0097448F" w:rsidRDefault="00BA3E18" w:rsidP="00FA3B89">
      <w:r>
        <w:t xml:space="preserve">kémiailag tiszta anyag, kémiai elem, fém, nemfém, vegyület, </w:t>
      </w:r>
      <w:r w:rsidR="007227A3">
        <w:t xml:space="preserve">szervetlen vegyület, szerves vegyület, </w:t>
      </w:r>
      <w:r>
        <w:t>keverék, fizikai tulajdonság, fizikai változás, oldat, oldott anyag, oldószer, oldódás, oldhatóság, tömegszázalék, térfogatszázalék, telítetlen oldat, telített oldat, fiziológiás sóoldat, rendszer, valódi oldat, kolloid</w:t>
      </w:r>
      <w:r w:rsidR="00A536C3">
        <w:t xml:space="preserve"> </w:t>
      </w:r>
      <w:r w:rsidR="00291771">
        <w:t>oldat</w:t>
      </w:r>
      <w:r>
        <w:t xml:space="preserve">, </w:t>
      </w:r>
      <w:proofErr w:type="gramStart"/>
      <w:r>
        <w:t>komponens</w:t>
      </w:r>
      <w:proofErr w:type="gramEnd"/>
      <w:r>
        <w:t>, levegő, ötvözetek</w:t>
      </w:r>
    </w:p>
    <w:p w14:paraId="0AD59ACE" w14:textId="77777777" w:rsidR="009C2463" w:rsidRPr="00FD12F9" w:rsidRDefault="009C2463" w:rsidP="009C2463">
      <w:pPr>
        <w:pStyle w:val="Cmsor3"/>
        <w:spacing w:before="120" w:after="0"/>
        <w:rPr>
          <w:rFonts w:cstheme="minorHAnsi"/>
          <w:smallCaps/>
        </w:rPr>
      </w:pPr>
      <w:r>
        <w:rPr>
          <w:rFonts w:cstheme="minorHAnsi"/>
          <w:smallCaps/>
        </w:rPr>
        <w:t>Javasolt tevékenységek</w:t>
      </w:r>
    </w:p>
    <w:p w14:paraId="324F4A0A" w14:textId="7FE74E09" w:rsidR="005F1651" w:rsidRPr="007401A4" w:rsidRDefault="005F1651" w:rsidP="00C52D35">
      <w:pPr>
        <w:pStyle w:val="Listaszerbekezds"/>
      </w:pPr>
      <w:r>
        <w:t>P</w:t>
      </w:r>
      <w:r w:rsidR="00D93F45">
        <w:t>éldák bemutatása a köznapi életből elemre (</w:t>
      </w:r>
      <w:r w:rsidR="007401A4">
        <w:t xml:space="preserve">pl. </w:t>
      </w:r>
      <w:r w:rsidR="00D93F45">
        <w:t>grafit, vörösréz, kén), vegyületre (</w:t>
      </w:r>
      <w:r w:rsidR="007401A4">
        <w:t>pl. víz, nátrium-klorid, szőlőcukor) és keverékre (pl. benzin, levegő, sárgaréz)</w:t>
      </w:r>
    </w:p>
    <w:p w14:paraId="605A0DAE" w14:textId="58A58AF9" w:rsidR="00C3586C" w:rsidRDefault="00C3586C" w:rsidP="00C52D35">
      <w:pPr>
        <w:pStyle w:val="Listaszerbekezds"/>
      </w:pPr>
      <w:r>
        <w:lastRenderedPageBreak/>
        <w:t>Információgyűjtés néhány elem (pl. oxigén, nitrogén, bróm, hidrogén stb.) nyelvújításkori elnevezésével kapcsolatban</w:t>
      </w:r>
    </w:p>
    <w:p w14:paraId="4645AA20" w14:textId="6FDBDA7E" w:rsidR="009C2463" w:rsidRDefault="005F1651" w:rsidP="00C52D35">
      <w:pPr>
        <w:pStyle w:val="Listaszerbekezds"/>
      </w:pPr>
      <w:r>
        <w:t>K</w:t>
      </w:r>
      <w:r w:rsidR="007401A4" w:rsidRPr="00C52D35">
        <w:t>öznapi anyagok (</w:t>
      </w:r>
      <w:r w:rsidR="007401A4">
        <w:t xml:space="preserve">pl. </w:t>
      </w:r>
      <w:r w:rsidR="007401A4" w:rsidRPr="00C52D35">
        <w:t xml:space="preserve">alufólia, </w:t>
      </w:r>
      <w:r w:rsidR="007401A4">
        <w:t xml:space="preserve">mészkő, kockacukor) fizikai tulajdonságainak (szín, szag, halmazállapot, oldhatóság, sűrűség, megmunkálhatóság, elektromos vezetés) összehasonlítása, táblázat és/vagy </w:t>
      </w:r>
      <w:r>
        <w:t>anyagismereti kártyák készítése</w:t>
      </w:r>
    </w:p>
    <w:p w14:paraId="01BB9ECD" w14:textId="2B841B85" w:rsidR="007401A4" w:rsidRDefault="005F1651" w:rsidP="00C52D35">
      <w:pPr>
        <w:pStyle w:val="Listaszerbekezds"/>
      </w:pPr>
      <w:r>
        <w:t>E</w:t>
      </w:r>
      <w:r w:rsidR="00E4662B">
        <w:t>gyszerű oldási kísérletek a „Mi miben oldódik?” kérdés eldöntésére</w:t>
      </w:r>
      <w:r w:rsidR="00A06BFD">
        <w:t>,</w:t>
      </w:r>
      <w:r w:rsidR="00E4662B">
        <w:t xml:space="preserve"> pl. vas, konyhasó, répacukor és jód oldódásának vizsgálata vízben</w:t>
      </w:r>
      <w:r w:rsidR="000D471E">
        <w:t>, alkoholban</w:t>
      </w:r>
      <w:r w:rsidR="00E4662B">
        <w:t xml:space="preserve"> és benzinben, kí</w:t>
      </w:r>
      <w:r>
        <w:t>sérleti jegyzőkönyv elkészítése</w:t>
      </w:r>
    </w:p>
    <w:p w14:paraId="1C3D51FA" w14:textId="1CB83A4D" w:rsidR="00E4662B" w:rsidRPr="00C52D35" w:rsidRDefault="005F1651" w:rsidP="00C52D35">
      <w:pPr>
        <w:pStyle w:val="Listaszerbekezds"/>
      </w:pPr>
      <w:r w:rsidRPr="00C52D35">
        <w:t>K</w:t>
      </w:r>
      <w:r w:rsidR="00E4662B" w:rsidRPr="00C52D35">
        <w:t xml:space="preserve">onyhasó oldhatóságának meghatározása kísérleti úton, az oldhatóság megadása </w:t>
      </w:r>
      <w:r w:rsidR="00E4662B" w:rsidRPr="00C52D35">
        <w:rPr>
          <w:i/>
        </w:rPr>
        <w:t>x gramm só / 100 gramm víz</w:t>
      </w:r>
      <w:r w:rsidR="00E4662B" w:rsidRPr="00C52D35">
        <w:t xml:space="preserve"> ért</w:t>
      </w:r>
      <w:r w:rsidRPr="00C52D35">
        <w:t>ékben a vizsgálat hőmérsékletén</w:t>
      </w:r>
    </w:p>
    <w:p w14:paraId="051D28F8" w14:textId="0E71407B" w:rsidR="00E4662B" w:rsidRDefault="005F1651" w:rsidP="00C52D35">
      <w:pPr>
        <w:pStyle w:val="Listaszerbekezds"/>
      </w:pPr>
      <w:r>
        <w:t>G</w:t>
      </w:r>
      <w:r w:rsidR="00E4662B">
        <w:t>rafikonok és táblázatok adatainak elemzése a különböző anyagok oldhatóságával, valamint egy anyag különböző hőmérsékleten v</w:t>
      </w:r>
      <w:r>
        <w:t>aló oldhatóságával kapcsolatban</w:t>
      </w:r>
    </w:p>
    <w:p w14:paraId="19ED2805" w14:textId="6396EE4D" w:rsidR="00C322FE" w:rsidRDefault="005F1651" w:rsidP="00C52D35">
      <w:pPr>
        <w:pStyle w:val="Listaszerbekezds"/>
      </w:pPr>
      <w:r>
        <w:t>A</w:t>
      </w:r>
      <w:r w:rsidR="00C322FE">
        <w:t xml:space="preserve"> diffúzi</w:t>
      </w:r>
      <w:r>
        <w:t>ót szemléltető tanulókísérletek elvégzése</w:t>
      </w:r>
    </w:p>
    <w:p w14:paraId="3040DF48" w14:textId="306884CF" w:rsidR="002C49DB" w:rsidRDefault="002C49DB" w:rsidP="00C52D35">
      <w:pPr>
        <w:pStyle w:val="Listaszerbekezds"/>
      </w:pPr>
      <w:r>
        <w:t>A diffúziót részecskeszemlélet alapján bemutató magyar (vagy idegen) nyelvű animáció, illetve kisfilm keresése az internet segítségével, szövegkönyv (és narráció) készítése a fimhez</w:t>
      </w:r>
    </w:p>
    <w:p w14:paraId="38B84245" w14:textId="2B1C9E54" w:rsidR="00C322FE" w:rsidRDefault="005F1651" w:rsidP="00C52D35">
      <w:pPr>
        <w:pStyle w:val="Listaszerbekezds"/>
      </w:pPr>
      <w:r>
        <w:t>A</w:t>
      </w:r>
      <w:r w:rsidR="00C322FE">
        <w:t>z oldás sebességét befolyásol</w:t>
      </w:r>
      <w:r>
        <w:t>ó tényezők kísérleti úton történő vizsgálata</w:t>
      </w:r>
    </w:p>
    <w:p w14:paraId="6E564D2B" w14:textId="6AD28B3D" w:rsidR="006E770F" w:rsidRDefault="005F1651" w:rsidP="00C52D35">
      <w:pPr>
        <w:pStyle w:val="Listaszerbekezds"/>
      </w:pPr>
      <w:r>
        <w:t>K</w:t>
      </w:r>
      <w:r w:rsidR="008C4CAC">
        <w:t>ristályok</w:t>
      </w:r>
      <w:r w:rsidR="006E770F">
        <w:t xml:space="preserve"> növesztése</w:t>
      </w:r>
      <w:r w:rsidR="006E770F" w:rsidRPr="006E770F">
        <w:t xml:space="preserve"> </w:t>
      </w:r>
      <w:r w:rsidR="006E770F">
        <w:t>otthon</w:t>
      </w:r>
      <w:r w:rsidR="008C4CAC">
        <w:t xml:space="preserve"> (pl. konyhasó, timsó, kandiscukor)</w:t>
      </w:r>
    </w:p>
    <w:p w14:paraId="24536B32" w14:textId="60D79C0C" w:rsidR="009D4627" w:rsidRDefault="00EF2C54" w:rsidP="00C52D35">
      <w:pPr>
        <w:pStyle w:val="Listaszerbekezds"/>
      </w:pPr>
      <w:r>
        <w:t>É</w:t>
      </w:r>
      <w:r w:rsidR="009D4627">
        <w:t>rvelés az otthon végezhető/végzendő</w:t>
      </w:r>
      <w:r>
        <w:t xml:space="preserve"> kísérletek mellett és ellen</w:t>
      </w:r>
    </w:p>
    <w:p w14:paraId="2FA64E31" w14:textId="67BB72D7" w:rsidR="00E4662B" w:rsidRDefault="00EF2C54" w:rsidP="00C52D35">
      <w:pPr>
        <w:pStyle w:val="Listaszerbekezds"/>
      </w:pPr>
      <w:r>
        <w:t>O</w:t>
      </w:r>
      <w:r w:rsidR="00E4662B">
        <w:t>ldatkészítési gyakorlat, adott tömegű és tömegszázalékos oldat elkészítése a laboratóriumi eszközök (mérleg, főzőpohár, mérőhenger, vegyszeres kanál, üvegbot) felhasználásával</w:t>
      </w:r>
    </w:p>
    <w:p w14:paraId="29167646" w14:textId="52E83107" w:rsidR="00E4662B" w:rsidRDefault="00EF2C54" w:rsidP="00C52D35">
      <w:pPr>
        <w:pStyle w:val="Listaszerbekezds"/>
      </w:pPr>
      <w:r>
        <w:t>O</w:t>
      </w:r>
      <w:r w:rsidR="00E4662B">
        <w:t>ldatkészítési gyakorlat, adott térfogatú és térfogatszázalékos oldat elkészítése laboratóriumi eszközök (pl. mérőhengerek, főzőpoharak, üvegbot, esetl</w:t>
      </w:r>
      <w:r>
        <w:t>eg mérőlombik) felhasználásával</w:t>
      </w:r>
    </w:p>
    <w:p w14:paraId="1C24BC0F" w14:textId="74397A21" w:rsidR="00E4662B" w:rsidRDefault="00EF2C54" w:rsidP="00C52D35">
      <w:pPr>
        <w:pStyle w:val="Listaszerbekezds"/>
      </w:pPr>
      <w:r>
        <w:t>P</w:t>
      </w:r>
      <w:r w:rsidR="00E4662B">
        <w:t xml:space="preserve">éldák gyűjtése a köznapi életből tömeg- és térfogatszázalékos </w:t>
      </w:r>
      <w:r>
        <w:t>adatok megadására</w:t>
      </w:r>
    </w:p>
    <w:p w14:paraId="543122FB" w14:textId="06208DA5" w:rsidR="00E4662B" w:rsidRDefault="00EF2C54" w:rsidP="00C52D35">
      <w:pPr>
        <w:pStyle w:val="Listaszerbekezds"/>
      </w:pPr>
      <w:r>
        <w:t>S</w:t>
      </w:r>
      <w:r w:rsidR="00E4662B">
        <w:t xml:space="preserve">zövegkeresés és </w:t>
      </w:r>
      <w:r w:rsidR="00A06BFD">
        <w:t>-</w:t>
      </w:r>
      <w:r w:rsidR="00E4662B">
        <w:t>értelmezés a fiziológiás sóoldat összetételéről és sz</w:t>
      </w:r>
      <w:r>
        <w:t>erepéről az orvosi gyakorlatban</w:t>
      </w:r>
    </w:p>
    <w:p w14:paraId="02BF017C" w14:textId="5054C1E0" w:rsidR="00E4662B" w:rsidRDefault="00EF2C54" w:rsidP="00C52D35">
      <w:pPr>
        <w:pStyle w:val="Listaszerbekezds"/>
      </w:pPr>
      <w:r>
        <w:t>N</w:t>
      </w:r>
      <w:r w:rsidR="00E4662B">
        <w:t>agyon egyszerű számítási feladatok el</w:t>
      </w:r>
      <w:r>
        <w:t>végzése a tömegszázalék köréből</w:t>
      </w:r>
    </w:p>
    <w:p w14:paraId="29DF31FB" w14:textId="7C046CEC" w:rsidR="006E770F" w:rsidRDefault="00EF2C54" w:rsidP="00C52D35">
      <w:pPr>
        <w:pStyle w:val="Listaszerbekezds"/>
      </w:pPr>
      <w:r>
        <w:t>H</w:t>
      </w:r>
      <w:r w:rsidR="006E770F">
        <w:t>íg szappanoldat</w:t>
      </w:r>
      <w:r w:rsidR="00F6750B">
        <w:t>, szörpök</w:t>
      </w:r>
      <w:r w:rsidR="006E770F">
        <w:t xml:space="preserve"> és limonádé készítése és tanulmányozása, öss</w:t>
      </w:r>
      <w:r>
        <w:t>zehasonlítása valódi oldatokkal</w:t>
      </w:r>
    </w:p>
    <w:p w14:paraId="3B3FB23E" w14:textId="292EA9AC" w:rsidR="006E770F" w:rsidRDefault="00EF2C54" w:rsidP="00C52D35">
      <w:pPr>
        <w:pStyle w:val="Listaszerbekezds"/>
      </w:pPr>
      <w:r>
        <w:t>G</w:t>
      </w:r>
      <w:r w:rsidR="006E770F">
        <w:t>yümölcszselé és majo</w:t>
      </w:r>
      <w:r>
        <w:t>néz készítése és tanulmányozása</w:t>
      </w:r>
    </w:p>
    <w:p w14:paraId="715A7526" w14:textId="7C1822EC" w:rsidR="006E770F" w:rsidRDefault="00EF2C54" w:rsidP="00C52D35">
      <w:pPr>
        <w:pStyle w:val="Listaszerbekezds"/>
      </w:pPr>
      <w:r>
        <w:t>A t</w:t>
      </w:r>
      <w:r w:rsidR="006E770F">
        <w:t>ej, tejföl, mosógél,</w:t>
      </w:r>
      <w:r w:rsidR="002F4CCC">
        <w:t xml:space="preserve"> tusfürdő, </w:t>
      </w:r>
      <w:r w:rsidR="006E770F">
        <w:t xml:space="preserve">kézkrém, köd, füst </w:t>
      </w:r>
      <w:r>
        <w:t>tanulmányozása</w:t>
      </w:r>
    </w:p>
    <w:p w14:paraId="1C74BC31" w14:textId="59A5E09B" w:rsidR="00E4662B" w:rsidRDefault="00EF2C54" w:rsidP="00C52D35">
      <w:pPr>
        <w:pStyle w:val="Listaszerbekezds"/>
      </w:pPr>
      <w:r>
        <w:t>K</w:t>
      </w:r>
      <w:r w:rsidR="00E4662B">
        <w:t>i</w:t>
      </w:r>
      <w:r w:rsidR="00F6750B">
        <w:t>s</w:t>
      </w:r>
      <w:r w:rsidR="00E4662B">
        <w:t>előadás, poszter vagy digitális bemutató készítése „Ismert folyók, tavak, tenge</w:t>
      </w:r>
      <w:r w:rsidR="00C322FE">
        <w:t>rek</w:t>
      </w:r>
      <w:r>
        <w:t xml:space="preserve"> vizének összetétele” címmel</w:t>
      </w:r>
    </w:p>
    <w:p w14:paraId="720659D5" w14:textId="5E97D81D" w:rsidR="00C322FE" w:rsidRPr="00742C5D" w:rsidRDefault="00EF2C54" w:rsidP="00C322FE">
      <w:pPr>
        <w:pStyle w:val="Listaszerbekezds"/>
      </w:pPr>
      <w:r>
        <w:t>K</w:t>
      </w:r>
      <w:r w:rsidR="00C322FE">
        <w:t>iselőadás, poszter vagy digitális bemutató készítése „Az emberiség történetének legfon</w:t>
      </w:r>
      <w:r>
        <w:t>tosabb fém</w:t>
      </w:r>
      <w:r w:rsidR="007068A9">
        <w:t>j</w:t>
      </w:r>
      <w:r>
        <w:t>ei, ötvözetei” címmel</w:t>
      </w:r>
    </w:p>
    <w:p w14:paraId="68A005A7" w14:textId="3CDD072B" w:rsidR="00C322FE" w:rsidRDefault="00EF2C54" w:rsidP="00C52D35">
      <w:pPr>
        <w:pStyle w:val="Listaszerbekezds"/>
      </w:pPr>
      <w:r>
        <w:t>K</w:t>
      </w:r>
      <w:r w:rsidR="00C322FE">
        <w:t>iselőadás, poszter vagy digitális bemutató készítése „Ötvözetek a mindennapjainkban (acél/könnyűfém</w:t>
      </w:r>
      <w:r w:rsidR="00A06BFD">
        <w:t xml:space="preserve"> </w:t>
      </w:r>
      <w:r w:rsidR="00C322FE">
        <w:t>felni/lágyforrasz stb.)” címmel</w:t>
      </w:r>
    </w:p>
    <w:p w14:paraId="4987B3A3" w14:textId="679855DC" w:rsidR="00EC32E2" w:rsidRPr="00C52D35" w:rsidRDefault="00EC32E2" w:rsidP="00C52D35">
      <w:pPr>
        <w:pStyle w:val="Listaszerbekezds"/>
      </w:pPr>
      <w:r>
        <w:t>Egyszerű fényképgaléria vagy kollázs készítése a</w:t>
      </w:r>
      <w:r w:rsidR="002C49DB">
        <w:t>z iskolában és otthon végzett kísérletekről, szövegaláírás hozzáadása a képekhez</w:t>
      </w:r>
    </w:p>
    <w:p w14:paraId="024ACB1F" w14:textId="77777777" w:rsidR="007068A9" w:rsidRDefault="007068A9" w:rsidP="00DB0BD4">
      <w:pPr>
        <w:spacing w:before="480" w:after="0"/>
        <w:rPr>
          <w:rStyle w:val="Cmsor3Char"/>
          <w:rFonts w:cstheme="minorHAnsi"/>
          <w:smallCaps/>
          <w:sz w:val="24"/>
          <w:szCs w:val="24"/>
        </w:rPr>
      </w:pPr>
    </w:p>
    <w:p w14:paraId="1DFCC3CB" w14:textId="77777777" w:rsidR="000108BE" w:rsidRPr="00FD12F9" w:rsidRDefault="000108BE" w:rsidP="00DB0BD4">
      <w:pPr>
        <w:spacing w:before="480" w:after="0"/>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sidRPr="00834470">
        <w:rPr>
          <w:rStyle w:val="Kiemels2"/>
          <w:sz w:val="24"/>
          <w:szCs w:val="24"/>
        </w:rPr>
        <w:t>Atomok, molekulák és ionok</w:t>
      </w:r>
    </w:p>
    <w:p w14:paraId="04F00D01" w14:textId="6948D320" w:rsidR="000108BE" w:rsidRPr="000108BE" w:rsidRDefault="00FD12F9" w:rsidP="000108BE">
      <w:pPr>
        <w:rPr>
          <w:rStyle w:val="Kiemels2"/>
        </w:rPr>
      </w:pPr>
      <w:r w:rsidRPr="00FD12F9">
        <w:rPr>
          <w:rStyle w:val="Cmsor3Char"/>
          <w:rFonts w:cstheme="minorHAnsi"/>
          <w:smallCaps/>
        </w:rPr>
        <w:lastRenderedPageBreak/>
        <w:t>Javasolt óraszám</w:t>
      </w:r>
      <w:r w:rsidR="000108BE" w:rsidRPr="00693D7B">
        <w:rPr>
          <w:rStyle w:val="Cmsor3Char"/>
        </w:rPr>
        <w:t>:</w:t>
      </w:r>
      <w:r w:rsidR="000108BE" w:rsidRPr="00693D7B">
        <w:t xml:space="preserve"> </w:t>
      </w:r>
      <w:r w:rsidR="008833DB">
        <w:rPr>
          <w:rStyle w:val="Kiemels2"/>
        </w:rPr>
        <w:t>16</w:t>
      </w:r>
      <w:r w:rsidR="002D5CB1" w:rsidRPr="00693D7B">
        <w:rPr>
          <w:rStyle w:val="Kiemels2"/>
        </w:rPr>
        <w:t xml:space="preserve"> </w:t>
      </w:r>
      <w:r w:rsidR="000108BE" w:rsidRPr="00693D7B">
        <w:rPr>
          <w:rStyle w:val="Kiemels2"/>
        </w:rPr>
        <w:t>óra</w:t>
      </w:r>
    </w:p>
    <w:p w14:paraId="1FA06692" w14:textId="77777777" w:rsidR="00611F7C" w:rsidRPr="00E96837" w:rsidRDefault="00611F7C" w:rsidP="00611F7C">
      <w:pPr>
        <w:pStyle w:val="Cmsor3"/>
        <w:spacing w:before="120" w:after="0"/>
        <w:rPr>
          <w:rFonts w:cstheme="minorHAnsi"/>
          <w:smallCaps/>
        </w:rPr>
      </w:pPr>
      <w:r w:rsidRPr="00E96837">
        <w:rPr>
          <w:rFonts w:cstheme="minorHAnsi"/>
          <w:smallCaps/>
        </w:rPr>
        <w:t>Tanulási eredmények</w:t>
      </w:r>
    </w:p>
    <w:p w14:paraId="678BB758" w14:textId="77777777" w:rsidR="00611F7C" w:rsidRPr="000108BE" w:rsidRDefault="00611F7C" w:rsidP="00611F7C">
      <w:pPr>
        <w:spacing w:after="0"/>
        <w:rPr>
          <w:rStyle w:val="Kiemels"/>
        </w:rPr>
      </w:pPr>
      <w:r w:rsidRPr="00E96837">
        <w:rPr>
          <w:rStyle w:val="Kiemels"/>
        </w:rPr>
        <w:t>A témakör tanulása hozzájárul ahhoz, hogy a tanuló a nevelési-oktatási szakasz végére:</w:t>
      </w:r>
    </w:p>
    <w:p w14:paraId="76058FAB" w14:textId="77777777" w:rsidR="00611F7C" w:rsidRDefault="00611F7C" w:rsidP="00611F7C">
      <w:pPr>
        <w:pStyle w:val="Listaszerbekezds"/>
      </w:pPr>
      <w:r>
        <w:t>tudja és érti, hogy a hétköznapi módon, a mindennapi tapasztalatokon alapuló gondolkodás nem elégséges a tudományos problémák megoldásához;</w:t>
      </w:r>
    </w:p>
    <w:p w14:paraId="4E65981E" w14:textId="77777777" w:rsidR="00611F7C" w:rsidRDefault="00611F7C" w:rsidP="00611F7C">
      <w:pPr>
        <w:pStyle w:val="Listaszerbekezds"/>
      </w:pPr>
      <w:r>
        <w:t>tudja és érti, hogy a közkeletű hiedelmeket nem szabad tényeknek tekinteni;</w:t>
      </w:r>
    </w:p>
    <w:p w14:paraId="2A89A0A0" w14:textId="77777777" w:rsidR="00611F7C" w:rsidRPr="000108BE" w:rsidRDefault="00611F7C" w:rsidP="00611F7C">
      <w:pPr>
        <w:pStyle w:val="Listaszerbekezds"/>
      </w:pPr>
      <w:r>
        <w:t>ismeri a természettudományos vizsgálatok során alkalmazott legfontosabb mennyiségeket és azok kapcsolatát.</w:t>
      </w:r>
    </w:p>
    <w:p w14:paraId="7CE3D8E9" w14:textId="77777777" w:rsidR="00611F7C" w:rsidRPr="000108BE" w:rsidRDefault="00611F7C" w:rsidP="00611F7C">
      <w:pPr>
        <w:spacing w:after="0"/>
        <w:rPr>
          <w:rStyle w:val="Kiemels"/>
        </w:rPr>
      </w:pPr>
      <w:r w:rsidRPr="00E96837">
        <w:rPr>
          <w:rStyle w:val="Kiemels"/>
        </w:rPr>
        <w:t>A témakör tanulása eredményeként a tanuló:</w:t>
      </w:r>
    </w:p>
    <w:p w14:paraId="4C056B17" w14:textId="77777777" w:rsidR="00611F7C" w:rsidRDefault="00611F7C" w:rsidP="00611F7C">
      <w:pPr>
        <w:pStyle w:val="Listaszerbekezds"/>
      </w:pPr>
      <w:r w:rsidRPr="000108BE">
        <w:t xml:space="preserve">különbséget </w:t>
      </w:r>
      <w:r>
        <w:t>tesz</w:t>
      </w:r>
      <w:r w:rsidRPr="000108BE">
        <w:t xml:space="preserve"> elemi részecsk</w:t>
      </w:r>
      <w:r>
        <w:t>e és kémiai részecske, valamint atom, molekula és ion között;</w:t>
      </w:r>
    </w:p>
    <w:p w14:paraId="06EA225B" w14:textId="29E69BA1" w:rsidR="00611F7C" w:rsidRDefault="00611F7C" w:rsidP="00611F7C">
      <w:pPr>
        <w:pStyle w:val="Listaszerbekezds"/>
      </w:pPr>
      <w:r>
        <w:t>szöveges leírás vagy kémiai szimbólum alapján megkülönbözteti az atomokat, molekulákat és ionokat;</w:t>
      </w:r>
    </w:p>
    <w:p w14:paraId="5F34BE18" w14:textId="77777777" w:rsidR="00611F7C" w:rsidRPr="004A0FC4" w:rsidRDefault="00611F7C" w:rsidP="00611F7C">
      <w:pPr>
        <w:pStyle w:val="Listaszerbekezds"/>
      </w:pPr>
      <w:r>
        <w:t>ismeri</w:t>
      </w:r>
      <w:r w:rsidRPr="004A0FC4">
        <w:t xml:space="preserve"> a legfontosabb elemek vegyjelé</w:t>
      </w:r>
      <w:r>
        <w:t>t, illetve vegyületek képletét;</w:t>
      </w:r>
    </w:p>
    <w:p w14:paraId="056D920A" w14:textId="77777777" w:rsidR="00611F7C" w:rsidRPr="00B8512D" w:rsidRDefault="00611F7C" w:rsidP="00611F7C">
      <w:pPr>
        <w:pStyle w:val="Listaszerbekezds"/>
      </w:pPr>
      <w:r>
        <w:rPr>
          <w:bdr w:val="none" w:sz="0" w:space="0" w:color="auto" w:frame="1"/>
        </w:rPr>
        <w:t>tudja, hogy az atom atommagból és elektronburokból épül fel;</w:t>
      </w:r>
    </w:p>
    <w:p w14:paraId="57882BA6" w14:textId="77777777" w:rsidR="00611F7C" w:rsidRDefault="00611F7C" w:rsidP="00611F7C">
      <w:pPr>
        <w:pStyle w:val="Listaszerbekezds"/>
      </w:pPr>
      <w:r>
        <w:t>fel tudja írni a kisebb atomok elektronszerkezetét a héjakon lévő elektronok számával (Bohr-féle atommodell);</w:t>
      </w:r>
    </w:p>
    <w:p w14:paraId="1DFF6AFB" w14:textId="0EED3B2B" w:rsidR="00611F7C" w:rsidRDefault="00611F7C" w:rsidP="00611F7C">
      <w:pPr>
        <w:pStyle w:val="Listaszerbekezds"/>
      </w:pPr>
      <w:r>
        <w:t>tudja, hogy az atom külső elektronjainak fontos szerep</w:t>
      </w:r>
      <w:r w:rsidR="00A06BFD">
        <w:t xml:space="preserve"> jut</w:t>
      </w:r>
      <w:r>
        <w:t xml:space="preserve"> a molekula- és ionképzés során;</w:t>
      </w:r>
    </w:p>
    <w:p w14:paraId="6AB7D355" w14:textId="0F2E3A80" w:rsidR="00611F7C" w:rsidRDefault="00611F7C" w:rsidP="00611F7C">
      <w:pPr>
        <w:pStyle w:val="Listaszerbekezds"/>
      </w:pPr>
      <w:r>
        <w:t>érti egyszerű molekulák kialakulását (H</w:t>
      </w:r>
      <w:r>
        <w:rPr>
          <w:vertAlign w:val="subscript"/>
        </w:rPr>
        <w:t>2</w:t>
      </w:r>
      <w:r>
        <w:t>, Cl</w:t>
      </w:r>
      <w:r>
        <w:rPr>
          <w:vertAlign w:val="subscript"/>
        </w:rPr>
        <w:t>2</w:t>
      </w:r>
      <w:r>
        <w:t>, O</w:t>
      </w:r>
      <w:r>
        <w:rPr>
          <w:vertAlign w:val="subscript"/>
        </w:rPr>
        <w:t>2</w:t>
      </w:r>
      <w:r>
        <w:t>, N</w:t>
      </w:r>
      <w:r>
        <w:rPr>
          <w:vertAlign w:val="subscript"/>
        </w:rPr>
        <w:t>2</w:t>
      </w:r>
      <w:r>
        <w:t>, H</w:t>
      </w:r>
      <w:r>
        <w:rPr>
          <w:vertAlign w:val="subscript"/>
        </w:rPr>
        <w:t>2</w:t>
      </w:r>
      <w:r>
        <w:t xml:space="preserve">O, </w:t>
      </w:r>
      <w:proofErr w:type="spellStart"/>
      <w:r>
        <w:t>HCl</w:t>
      </w:r>
      <w:proofErr w:type="spellEnd"/>
      <w:r>
        <w:t>, CH</w:t>
      </w:r>
      <w:r>
        <w:rPr>
          <w:vertAlign w:val="subscript"/>
        </w:rPr>
        <w:t>4</w:t>
      </w:r>
      <w:r>
        <w:t>, CO</w:t>
      </w:r>
      <w:r>
        <w:rPr>
          <w:vertAlign w:val="subscript"/>
        </w:rPr>
        <w:t>2</w:t>
      </w:r>
      <w:r>
        <w:t>)</w:t>
      </w:r>
      <w:r w:rsidR="00A06BFD">
        <w:t>,</w:t>
      </w:r>
      <w:r>
        <w:t xml:space="preserve"> és fel tudja írni a képletüket;</w:t>
      </w:r>
    </w:p>
    <w:p w14:paraId="29334DE7" w14:textId="679FF2E7" w:rsidR="00611F7C" w:rsidRDefault="00611F7C" w:rsidP="00611F7C">
      <w:pPr>
        <w:pStyle w:val="Listaszerbekezds"/>
      </w:pPr>
      <w:r>
        <w:t>érti az egyszerű ionok kialakulását (Na</w:t>
      </w:r>
      <w:r>
        <w:rPr>
          <w:vertAlign w:val="superscript"/>
        </w:rPr>
        <w:t>+</w:t>
      </w:r>
      <w:r>
        <w:t>, K</w:t>
      </w:r>
      <w:r>
        <w:rPr>
          <w:vertAlign w:val="superscript"/>
        </w:rPr>
        <w:t>+</w:t>
      </w:r>
      <w:r>
        <w:t>, Mg</w:t>
      </w:r>
      <w:r>
        <w:rPr>
          <w:vertAlign w:val="superscript"/>
        </w:rPr>
        <w:t>2+</w:t>
      </w:r>
      <w:r>
        <w:t>, Ca</w:t>
      </w:r>
      <w:r>
        <w:rPr>
          <w:vertAlign w:val="superscript"/>
        </w:rPr>
        <w:t>2+</w:t>
      </w:r>
      <w:r>
        <w:t>, Al</w:t>
      </w:r>
      <w:r>
        <w:rPr>
          <w:vertAlign w:val="superscript"/>
        </w:rPr>
        <w:t>3+</w:t>
      </w:r>
      <w:r>
        <w:t>, Cl</w:t>
      </w:r>
      <w:r>
        <w:rPr>
          <w:vertAlign w:val="superscript"/>
        </w:rPr>
        <w:t>-</w:t>
      </w:r>
      <w:r>
        <w:t>, O</w:t>
      </w:r>
      <w:r>
        <w:rPr>
          <w:vertAlign w:val="superscript"/>
        </w:rPr>
        <w:t>2-</w:t>
      </w:r>
      <w:r>
        <w:t>)</w:t>
      </w:r>
      <w:r w:rsidR="00A06BFD">
        <w:t>,</w:t>
      </w:r>
      <w:r>
        <w:t xml:space="preserve"> és analógiás gondolkodással következtet az egy oszlopban található elemekből képződő ionok képletére;</w:t>
      </w:r>
    </w:p>
    <w:p w14:paraId="30407195" w14:textId="77777777" w:rsidR="00611F7C" w:rsidRDefault="00611F7C" w:rsidP="00611F7C">
      <w:pPr>
        <w:pStyle w:val="Listaszerbekezds"/>
      </w:pPr>
      <w:r>
        <w:t>érti az ionvegyületek képletének megállapítását;</w:t>
      </w:r>
    </w:p>
    <w:p w14:paraId="335232BA" w14:textId="77777777" w:rsidR="00611F7C" w:rsidRDefault="00611F7C" w:rsidP="00611F7C">
      <w:pPr>
        <w:pStyle w:val="Listaszerbekezds"/>
      </w:pPr>
      <w:r>
        <w:t>ismeri a köznapi anyagok molekula- és halmazszerkezetét (hidrogén, oxigén, nitrogén, víz, metán, szén-dioxid, gyémánt, grafit, vas, réz, nátrium-klorid);</w:t>
      </w:r>
    </w:p>
    <w:p w14:paraId="7370DBFD" w14:textId="77777777" w:rsidR="00611F7C" w:rsidRPr="00044430" w:rsidRDefault="00611F7C" w:rsidP="00611F7C">
      <w:pPr>
        <w:pStyle w:val="Listaszerbekezds"/>
      </w:pPr>
      <w:r>
        <w:t>érti, hogy az atomok és ionok között jellemzően erősebb, a molekulák között gyengébb kémiai kötések alakulhatnak ki.</w:t>
      </w:r>
    </w:p>
    <w:p w14:paraId="6D0A2768" w14:textId="77777777" w:rsidR="000108BE" w:rsidRPr="00FD12F9" w:rsidRDefault="000108BE" w:rsidP="00FD12F9">
      <w:pPr>
        <w:pStyle w:val="Cmsor3"/>
        <w:spacing w:before="120" w:after="0"/>
        <w:rPr>
          <w:rFonts w:cstheme="minorHAnsi"/>
          <w:smallCaps/>
        </w:rPr>
      </w:pPr>
      <w:r w:rsidRPr="00FD12F9">
        <w:rPr>
          <w:rFonts w:cstheme="minorHAnsi"/>
          <w:smallCaps/>
        </w:rPr>
        <w:t>Fejlesztési feladatok és ismeretek</w:t>
      </w:r>
    </w:p>
    <w:p w14:paraId="3996ABB4" w14:textId="77777777" w:rsidR="000108BE" w:rsidRPr="00FD12F9" w:rsidRDefault="000108BE" w:rsidP="00FD12F9">
      <w:pPr>
        <w:pStyle w:val="Listaszerbekezds"/>
      </w:pPr>
      <w:r w:rsidRPr="00FD12F9">
        <w:t>Vitakészség fejlesztése</w:t>
      </w:r>
    </w:p>
    <w:p w14:paraId="6445FA05" w14:textId="77777777" w:rsidR="000108BE" w:rsidRPr="00FD12F9" w:rsidRDefault="000108BE" w:rsidP="00FD12F9">
      <w:pPr>
        <w:pStyle w:val="Listaszerbekezds"/>
      </w:pPr>
      <w:r w:rsidRPr="00FD12F9">
        <w:t>A társakkal való együttműködés képességének fejlesztése</w:t>
      </w:r>
    </w:p>
    <w:p w14:paraId="0EA6DA09" w14:textId="77B7310D" w:rsidR="00C97618" w:rsidRDefault="00C97618" w:rsidP="00FD12F9">
      <w:pPr>
        <w:pStyle w:val="Listaszerbekezds"/>
      </w:pPr>
      <w:r>
        <w:t>A biztonságos eszköz- és vegyszerhasználat elsajátítása</w:t>
      </w:r>
    </w:p>
    <w:p w14:paraId="6B9585A7" w14:textId="5ED0E325" w:rsidR="000108BE" w:rsidRPr="00FD12F9" w:rsidRDefault="000108BE" w:rsidP="00FD12F9">
      <w:pPr>
        <w:pStyle w:val="Listaszerbekezds"/>
      </w:pPr>
      <w:r w:rsidRPr="00FD12F9">
        <w:t>Internetes források használatának fejlesztése</w:t>
      </w:r>
    </w:p>
    <w:p w14:paraId="623550D3" w14:textId="2CF5F67E" w:rsidR="000108BE" w:rsidRDefault="000108BE" w:rsidP="00FD12F9">
      <w:pPr>
        <w:pStyle w:val="Listaszerbekezds"/>
      </w:pPr>
      <w:r w:rsidRPr="00FD12F9">
        <w:t xml:space="preserve">Számítógépes </w:t>
      </w:r>
      <w:r w:rsidRPr="006B7A01">
        <w:t>bemutató</w:t>
      </w:r>
      <w:r w:rsidR="00A06BFD">
        <w:t xml:space="preserve"> </w:t>
      </w:r>
      <w:r w:rsidRPr="006B7A01">
        <w:t>készítés</w:t>
      </w:r>
      <w:r w:rsidR="00A06BFD">
        <w:t>ének</w:t>
      </w:r>
      <w:r w:rsidRPr="00FD12F9">
        <w:t xml:space="preserve"> </w:t>
      </w:r>
      <w:r w:rsidR="00A06BFD">
        <w:t>gyakorlása</w:t>
      </w:r>
    </w:p>
    <w:p w14:paraId="32E2487B" w14:textId="4EBFF5B0" w:rsidR="00813D0C" w:rsidRDefault="00813D0C" w:rsidP="00FD12F9">
      <w:pPr>
        <w:pStyle w:val="Listaszerbekezds"/>
      </w:pPr>
      <w:r>
        <w:t>Az analógiás gondolkodás fejlesztése</w:t>
      </w:r>
    </w:p>
    <w:p w14:paraId="491C64DF" w14:textId="61568B49" w:rsidR="00DC6621" w:rsidRPr="00FD12F9" w:rsidRDefault="00DC6621" w:rsidP="00FD12F9">
      <w:pPr>
        <w:pStyle w:val="Listaszerbekezds"/>
      </w:pPr>
      <w:r>
        <w:t>Alkotás digitális eszközzel</w:t>
      </w:r>
    </w:p>
    <w:p w14:paraId="326AA3EB" w14:textId="77777777" w:rsidR="000108BE" w:rsidRPr="00FD12F9" w:rsidRDefault="000108BE" w:rsidP="00FD12F9">
      <w:pPr>
        <w:pStyle w:val="Listaszerbekezds"/>
      </w:pPr>
      <w:r w:rsidRPr="00FD12F9">
        <w:t>Az atom felépítése és fontosabb jellemzői</w:t>
      </w:r>
    </w:p>
    <w:p w14:paraId="401F2C1D" w14:textId="73CCA1CD" w:rsidR="000108BE" w:rsidRDefault="000108BE" w:rsidP="00FD12F9">
      <w:pPr>
        <w:pStyle w:val="Listaszerbekezds"/>
      </w:pPr>
      <w:r w:rsidRPr="00FD12F9">
        <w:t>Az atomok periódusos rendszere</w:t>
      </w:r>
    </w:p>
    <w:p w14:paraId="06EC21CA" w14:textId="77777777" w:rsidR="000108BE" w:rsidRPr="00FD12F9" w:rsidRDefault="000108BE" w:rsidP="00FD12F9">
      <w:pPr>
        <w:pStyle w:val="Listaszerbekezds"/>
      </w:pPr>
      <w:r w:rsidRPr="00FD12F9">
        <w:t xml:space="preserve">A </w:t>
      </w:r>
      <w:r w:rsidR="00EB1962" w:rsidRPr="00FD12F9">
        <w:t>molekul</w:t>
      </w:r>
      <w:r w:rsidR="00EB1962">
        <w:t>ák</w:t>
      </w:r>
      <w:r w:rsidR="00EB1962" w:rsidRPr="00FD12F9">
        <w:t xml:space="preserve"> </w:t>
      </w:r>
      <w:r w:rsidRPr="00FD12F9">
        <w:t>felépítése és fontosabb jellemzői</w:t>
      </w:r>
    </w:p>
    <w:p w14:paraId="3EEC589E" w14:textId="1A186565" w:rsidR="000108BE" w:rsidRDefault="000108BE" w:rsidP="00FD12F9">
      <w:pPr>
        <w:pStyle w:val="Listaszerbekezds"/>
      </w:pPr>
      <w:r w:rsidRPr="00FD12F9">
        <w:t>Az ion képződése és fontosabb jellemzői, csoportosítás töltés alapján</w:t>
      </w:r>
    </w:p>
    <w:p w14:paraId="34F6885E" w14:textId="793C9F88" w:rsidR="00813D0C" w:rsidRPr="00FD12F9" w:rsidRDefault="00813D0C" w:rsidP="00FD12F9">
      <w:pPr>
        <w:pStyle w:val="Listaszerbekezds"/>
      </w:pPr>
      <w:r>
        <w:t>Az anyagok halmazszerkezete és fizikai tulajdonságai</w:t>
      </w:r>
    </w:p>
    <w:p w14:paraId="0A5F1E09" w14:textId="77777777" w:rsidR="007068A9" w:rsidRDefault="007068A9" w:rsidP="00FD12F9">
      <w:pPr>
        <w:pStyle w:val="Cmsor3"/>
        <w:spacing w:before="120" w:after="0"/>
        <w:rPr>
          <w:rFonts w:cstheme="minorHAnsi"/>
          <w:smallCaps/>
        </w:rPr>
      </w:pPr>
    </w:p>
    <w:p w14:paraId="70417514" w14:textId="77777777" w:rsidR="000108BE" w:rsidRPr="00FD12F9" w:rsidRDefault="000108BE" w:rsidP="00FD12F9">
      <w:pPr>
        <w:pStyle w:val="Cmsor3"/>
        <w:spacing w:before="120" w:after="0"/>
        <w:rPr>
          <w:rFonts w:cstheme="minorHAnsi"/>
          <w:smallCaps/>
        </w:rPr>
      </w:pPr>
      <w:r w:rsidRPr="00FD12F9">
        <w:rPr>
          <w:rFonts w:cstheme="minorHAnsi"/>
          <w:smallCaps/>
        </w:rPr>
        <w:t>Fogalmak</w:t>
      </w:r>
    </w:p>
    <w:p w14:paraId="10D375D3" w14:textId="190E5C06" w:rsidR="00B8512D" w:rsidRDefault="00EB1962" w:rsidP="000108BE">
      <w:proofErr w:type="gramStart"/>
      <w:r>
        <w:lastRenderedPageBreak/>
        <w:t>elemi</w:t>
      </w:r>
      <w:proofErr w:type="gramEnd"/>
      <w:r>
        <w:t xml:space="preserve"> részecske, proton, elektron, neutron, kémiai részecske, atom, molekula, ion, </w:t>
      </w:r>
      <w:r w:rsidR="00991F2C">
        <w:t xml:space="preserve">elemmolekula, vegyületmolekula, </w:t>
      </w:r>
      <w:r>
        <w:t>atommag, elektronburok, rendszám, periódusos rendszer, nemesgázszerkezet, kémiai kötés, vegyjel, képlet</w:t>
      </w:r>
      <w:r w:rsidR="00BA3E18">
        <w:t>, alkálifémek, alkáliföldfémek, földfémek,</w:t>
      </w:r>
      <w:r w:rsidR="00803F06">
        <w:t xml:space="preserve"> halogének, nemesgázok</w:t>
      </w:r>
    </w:p>
    <w:p w14:paraId="7F2F070B" w14:textId="77777777" w:rsidR="0089065B" w:rsidRPr="00FD12F9" w:rsidRDefault="0089065B" w:rsidP="0089065B">
      <w:pPr>
        <w:pStyle w:val="Cmsor3"/>
        <w:spacing w:before="120" w:after="0"/>
        <w:rPr>
          <w:rFonts w:cstheme="minorHAnsi"/>
          <w:smallCaps/>
        </w:rPr>
      </w:pPr>
      <w:r w:rsidRPr="00B21AF0">
        <w:rPr>
          <w:rFonts w:cstheme="minorHAnsi"/>
          <w:smallCaps/>
        </w:rPr>
        <w:t>Javasolt tevékenységek</w:t>
      </w:r>
    </w:p>
    <w:p w14:paraId="76E9EBBE" w14:textId="176E52FB" w:rsidR="00D13A59" w:rsidRDefault="0053311A" w:rsidP="00D13A59">
      <w:pPr>
        <w:pStyle w:val="Listaszerbekezds"/>
      </w:pPr>
      <w:r>
        <w:t>A</w:t>
      </w:r>
      <w:r w:rsidR="00D13A59">
        <w:t>tomszerkezeti modellező</w:t>
      </w:r>
      <w:r>
        <w:t xml:space="preserve"> játékok keresése az interneten</w:t>
      </w:r>
    </w:p>
    <w:p w14:paraId="10FE8267" w14:textId="6DAD036C" w:rsidR="00A5718A" w:rsidRDefault="0053311A" w:rsidP="00D13A59">
      <w:pPr>
        <w:pStyle w:val="Listaszerbekezds"/>
      </w:pPr>
      <w:r>
        <w:t>A</w:t>
      </w:r>
      <w:r w:rsidR="00A5718A">
        <w:t xml:space="preserve"> lángfestés jelenségének elvégzése vagy bemutatása, kapcsolat keresése </w:t>
      </w:r>
      <w:r>
        <w:t>a tűzijátékokkal</w:t>
      </w:r>
    </w:p>
    <w:p w14:paraId="1481704A" w14:textId="72FE13EA" w:rsidR="0089065B" w:rsidRDefault="0053311A" w:rsidP="0089065B">
      <w:pPr>
        <w:pStyle w:val="Listaszerbekezds"/>
      </w:pPr>
      <w:r>
        <w:t>A</w:t>
      </w:r>
      <w:r w:rsidR="0089065B">
        <w:t>tomok és molekulák modellezése, golyómodellek készítése gyurmából, hungarocell golyókból vagy papírkorongokból, az atomok méretviszonyainak megfigyelése</w:t>
      </w:r>
    </w:p>
    <w:p w14:paraId="476F2263" w14:textId="74A4CF94" w:rsidR="00D13A59" w:rsidRDefault="0053311A" w:rsidP="00D13A59">
      <w:pPr>
        <w:pStyle w:val="Listaszerbekezds"/>
      </w:pPr>
      <w:r>
        <w:t>A</w:t>
      </w:r>
      <w:r w:rsidR="00D13A59">
        <w:t>z atomok, az ionok és a molekulák összehasonlítása táblázatos fo</w:t>
      </w:r>
      <w:r>
        <w:t>rmában (pl. az oxigén példáján)</w:t>
      </w:r>
    </w:p>
    <w:p w14:paraId="46004843" w14:textId="67A9B7DD" w:rsidR="006E7D4A" w:rsidRDefault="0053311A" w:rsidP="00DC327F">
      <w:pPr>
        <w:pStyle w:val="Listaszerbekezds"/>
      </w:pPr>
      <w:r>
        <w:t>I</w:t>
      </w:r>
      <w:r w:rsidR="00D13A59">
        <w:t>nformációgyűjtés a periódusos rendszerről, poszter vagy prezentáció k</w:t>
      </w:r>
      <w:r>
        <w:t>észítése a témával kapcsolatban</w:t>
      </w:r>
    </w:p>
    <w:p w14:paraId="4F77B08C" w14:textId="7E0FF478" w:rsidR="006E7D4A" w:rsidRDefault="0053311A" w:rsidP="00C52D35">
      <w:pPr>
        <w:pStyle w:val="Listaszerbekezds"/>
      </w:pPr>
      <w:r>
        <w:t>A</w:t>
      </w:r>
      <w:r w:rsidR="006E7D4A">
        <w:t xml:space="preserve"> periódusos rendszerrel kapcsolatos zeneművek </w:t>
      </w:r>
      <w:r>
        <w:t>meghallgatása</w:t>
      </w:r>
    </w:p>
    <w:p w14:paraId="2A46E213" w14:textId="6536D7B7" w:rsidR="00D13A59" w:rsidRDefault="0053311A" w:rsidP="00D13A59">
      <w:pPr>
        <w:pStyle w:val="Listaszerbekezds"/>
      </w:pPr>
      <w:r>
        <w:t>K</w:t>
      </w:r>
      <w:r w:rsidR="00D13A59">
        <w:t>iselőadások a periódusos rendszer fontosabb, gyakoribb, érdekesebb elemeiről szakkönyvek és internetes források felhasználás</w:t>
      </w:r>
      <w:r>
        <w:t>ával, a források megnevezésével</w:t>
      </w:r>
    </w:p>
    <w:p w14:paraId="2EF76BBB" w14:textId="184EF78A" w:rsidR="0089065B" w:rsidRDefault="0053311A" w:rsidP="00C52D35">
      <w:pPr>
        <w:pStyle w:val="Listaszerbekezds"/>
      </w:pPr>
      <w:r>
        <w:t>P</w:t>
      </w:r>
      <w:r w:rsidR="0089065B">
        <w:t>rojekt: a periódusos rendszer (művészi/vicces/informatív) elkészítése csoportokban kartonla</w:t>
      </w:r>
      <w:r w:rsidR="00C52D35">
        <w:t>pokból, kerámiacsempékből stb</w:t>
      </w:r>
      <w:r w:rsidR="00964D2E">
        <w:t>.</w:t>
      </w:r>
    </w:p>
    <w:p w14:paraId="4DBDD5F4" w14:textId="287B229B" w:rsidR="00F0377F" w:rsidRDefault="00F0377F" w:rsidP="00C52D35">
      <w:pPr>
        <w:pStyle w:val="Listaszerbekezds"/>
      </w:pPr>
      <w:r>
        <w:t>Magyar és idegen nyelvű, ingyen letölthető</w:t>
      </w:r>
      <w:r w:rsidR="00D67797">
        <w:t>,</w:t>
      </w:r>
      <w:r>
        <w:t xml:space="preserve"> periódusos rendszer</w:t>
      </w:r>
      <w:r w:rsidR="00D67797">
        <w:t>t megjelenítő</w:t>
      </w:r>
      <w:r>
        <w:t xml:space="preserve"> </w:t>
      </w:r>
      <w:r w:rsidR="00964D2E">
        <w:t xml:space="preserve">mobiltelefonos/táblagépes </w:t>
      </w:r>
      <w:r>
        <w:t>applikációk feltérképezése, a</w:t>
      </w:r>
      <w:r w:rsidR="00964D2E">
        <w:t>z</w:t>
      </w:r>
      <w:r>
        <w:t xml:space="preserve"> alkalmazhatóságuk korlátjainak megállapítása</w:t>
      </w:r>
    </w:p>
    <w:p w14:paraId="471F369A" w14:textId="16EB5400" w:rsidR="00D13A59" w:rsidRDefault="00A5718A" w:rsidP="00C52D35">
      <w:pPr>
        <w:pStyle w:val="Listaszerbekezds"/>
      </w:pPr>
      <w:r>
        <w:t>„</w:t>
      </w:r>
      <w:r w:rsidR="00D13A59">
        <w:t xml:space="preserve">Milyen a periódusos </w:t>
      </w:r>
      <w:proofErr w:type="gramStart"/>
      <w:r w:rsidR="00D13A59">
        <w:t>rendszer</w:t>
      </w:r>
      <w:proofErr w:type="gramEnd"/>
      <w:r w:rsidR="00D13A59">
        <w:t xml:space="preserve"> mint társasjáték?</w:t>
      </w:r>
      <w:r>
        <w:t>”</w:t>
      </w:r>
      <w:r w:rsidR="00D13A59">
        <w:t xml:space="preserve"> – kreatív ötletek gyűjtése a periódusos rendszer</w:t>
      </w:r>
      <w:r w:rsidR="0053311A">
        <w:t xml:space="preserve"> társasjátékká való alakítására</w:t>
      </w:r>
    </w:p>
    <w:p w14:paraId="36C0F767" w14:textId="5D02469C" w:rsidR="00D13A59" w:rsidRDefault="0053311A" w:rsidP="00C52D35">
      <w:pPr>
        <w:pStyle w:val="Listaszerbekezds"/>
      </w:pPr>
      <w:r>
        <w:t>J</w:t>
      </w:r>
      <w:r w:rsidR="00D13A59">
        <w:t>áték a vegyjelekkel: nevek kirakása vegyjelekből, a kedvenc vers egy szakaszának átírása vegyjelekkel, egyszerű szöveges vagy rajzos rejtvények készítése a vegyjelekk</w:t>
      </w:r>
      <w:r>
        <w:t>el, elemek nevével kapcsolatban</w:t>
      </w:r>
    </w:p>
    <w:p w14:paraId="6D7CD75E" w14:textId="3531A985" w:rsidR="00C3586C" w:rsidRDefault="00C3586C" w:rsidP="00C52D35">
      <w:pPr>
        <w:pStyle w:val="Listaszerbekezds"/>
      </w:pPr>
      <w:r>
        <w:t>Információgyűjtés a fontosabb atomok vegyjelének eredetével kapcsolatban</w:t>
      </w:r>
    </w:p>
    <w:p w14:paraId="471530EF" w14:textId="5DF3CFEE" w:rsidR="0050033E" w:rsidRDefault="0053311A" w:rsidP="00C52D35">
      <w:pPr>
        <w:pStyle w:val="Listaszerbekezds"/>
      </w:pPr>
      <w:r>
        <w:t>V</w:t>
      </w:r>
      <w:r w:rsidR="0050033E">
        <w:t>ita kezdeményezése a kémia jelren</w:t>
      </w:r>
      <w:r>
        <w:t>dszerének szükségessége kapcsán</w:t>
      </w:r>
    </w:p>
    <w:p w14:paraId="1D53E9CB" w14:textId="3B5BBADE" w:rsidR="00D13A59" w:rsidRDefault="0053311A" w:rsidP="00C52D35">
      <w:pPr>
        <w:pStyle w:val="Listaszerbekezds"/>
      </w:pPr>
      <w:r>
        <w:t>M</w:t>
      </w:r>
      <w:r w:rsidR="00D13A59">
        <w:t xml:space="preserve">emóriakártyák készítése a fontosabb elemek és vegyületek nevének és kémiai jelének (vegyjelének, képletének) </w:t>
      </w:r>
      <w:r>
        <w:t>megjegyzéséhez</w:t>
      </w:r>
    </w:p>
    <w:p w14:paraId="7D509011" w14:textId="77777777" w:rsidR="001552DB" w:rsidRPr="00FD12F9" w:rsidRDefault="001552DB" w:rsidP="00DB0BD4">
      <w:pPr>
        <w:spacing w:before="480" w:after="0"/>
        <w:ind w:left="1066" w:hanging="1066"/>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sidRPr="00FD12F9">
        <w:rPr>
          <w:rStyle w:val="Cmsor3Char"/>
          <w:color w:val="auto"/>
          <w:sz w:val="24"/>
          <w:szCs w:val="24"/>
        </w:rPr>
        <w:t>Kémiai reakciók</w:t>
      </w:r>
    </w:p>
    <w:p w14:paraId="16B3DABC" w14:textId="36FB272B" w:rsidR="001552DB" w:rsidRPr="00D67797" w:rsidRDefault="00FD12F9" w:rsidP="001552DB">
      <w:pPr>
        <w:rPr>
          <w:rStyle w:val="Kiemels2"/>
        </w:rPr>
      </w:pPr>
      <w:r w:rsidRPr="00D67797">
        <w:rPr>
          <w:rStyle w:val="Cmsor3Char"/>
          <w:rFonts w:cstheme="minorHAnsi"/>
          <w:smallCaps/>
        </w:rPr>
        <w:t>Javasolt óraszám</w:t>
      </w:r>
      <w:r w:rsidR="001552DB" w:rsidRPr="00D67797">
        <w:rPr>
          <w:rStyle w:val="Cmsor3Char"/>
        </w:rPr>
        <w:t>:</w:t>
      </w:r>
      <w:r w:rsidR="001552DB" w:rsidRPr="000D5ECE">
        <w:rPr>
          <w:rFonts w:ascii="Cambria" w:hAnsi="Cambria"/>
        </w:rPr>
        <w:t xml:space="preserve"> </w:t>
      </w:r>
      <w:r w:rsidR="008833DB">
        <w:rPr>
          <w:rFonts w:ascii="Cambria" w:hAnsi="Cambria"/>
          <w:b/>
        </w:rPr>
        <w:t>22</w:t>
      </w:r>
      <w:r w:rsidR="00BB3B63" w:rsidRPr="000D5ECE">
        <w:rPr>
          <w:rFonts w:ascii="Cambria" w:hAnsi="Cambria"/>
        </w:rPr>
        <w:t xml:space="preserve"> </w:t>
      </w:r>
      <w:r w:rsidR="001552DB" w:rsidRPr="00D67797">
        <w:rPr>
          <w:rStyle w:val="Kiemels2"/>
        </w:rPr>
        <w:t>óra</w:t>
      </w:r>
    </w:p>
    <w:p w14:paraId="7C1B989D" w14:textId="77777777" w:rsidR="00611F7C" w:rsidRPr="00C253A3" w:rsidRDefault="00611F7C" w:rsidP="00611F7C">
      <w:pPr>
        <w:pStyle w:val="Cmsor3"/>
        <w:spacing w:before="120" w:after="0"/>
        <w:rPr>
          <w:rFonts w:cstheme="minorHAnsi"/>
          <w:smallCaps/>
        </w:rPr>
      </w:pPr>
      <w:r w:rsidRPr="00C253A3">
        <w:rPr>
          <w:rFonts w:cstheme="minorHAnsi"/>
          <w:smallCaps/>
        </w:rPr>
        <w:t>Tanulási eredmények</w:t>
      </w:r>
    </w:p>
    <w:p w14:paraId="49BAA696" w14:textId="77777777" w:rsidR="00611F7C" w:rsidRPr="00C253A3" w:rsidRDefault="00611F7C" w:rsidP="00611F7C">
      <w:pPr>
        <w:spacing w:after="0"/>
        <w:rPr>
          <w:rStyle w:val="Kiemels"/>
        </w:rPr>
      </w:pPr>
      <w:r w:rsidRPr="00C253A3">
        <w:rPr>
          <w:rStyle w:val="Kiemels"/>
        </w:rPr>
        <w:t>A témakör tanulása hozzájárul ahhoz, hogy a tanuló a nevelési-oktatási szakasz végére:</w:t>
      </w:r>
    </w:p>
    <w:p w14:paraId="1895A388" w14:textId="77777777" w:rsidR="00611F7C" w:rsidRPr="00C253A3" w:rsidRDefault="00611F7C" w:rsidP="00611F7C">
      <w:pPr>
        <w:pStyle w:val="Listaszerbekezds"/>
      </w:pPr>
      <w:r>
        <w:t>ismeri a természettudományos vizsgálatok során alkalmazott legfontosabb mennyiségeket és azok kapcsolatát</w:t>
      </w:r>
      <w:r w:rsidRPr="00C253A3">
        <w:t>.</w:t>
      </w:r>
    </w:p>
    <w:p w14:paraId="3FAF667B" w14:textId="77777777" w:rsidR="00611F7C" w:rsidRPr="00516B82" w:rsidRDefault="00611F7C" w:rsidP="00611F7C">
      <w:pPr>
        <w:spacing w:after="0"/>
        <w:rPr>
          <w:rStyle w:val="Kiemels"/>
        </w:rPr>
      </w:pPr>
      <w:r w:rsidRPr="00C253A3">
        <w:rPr>
          <w:rStyle w:val="Kiemels"/>
        </w:rPr>
        <w:t>A témakör tanulása eredményeként a tanuló:</w:t>
      </w:r>
    </w:p>
    <w:p w14:paraId="46FB60DD" w14:textId="77777777" w:rsidR="00611F7C" w:rsidRDefault="00611F7C" w:rsidP="00611F7C">
      <w:pPr>
        <w:pStyle w:val="Listaszerbekezds"/>
      </w:pPr>
      <w:r w:rsidRPr="00C253A3">
        <w:t>a részecskemodell alapján értelmezi az egyszerű kémiai reakciókat</w:t>
      </w:r>
      <w:r>
        <w:t>;</w:t>
      </w:r>
    </w:p>
    <w:p w14:paraId="34BFD281" w14:textId="77777777" w:rsidR="00611F7C" w:rsidRDefault="00611F7C" w:rsidP="00611F7C">
      <w:pPr>
        <w:pStyle w:val="Listaszerbekezds"/>
      </w:pPr>
      <w:r>
        <w:t>ismeri a kémiai reakciók végbemenetelének legalapvetőbb feltételeit (ütközés, energia);</w:t>
      </w:r>
    </w:p>
    <w:p w14:paraId="3DFB7EFF" w14:textId="77777777" w:rsidR="00611F7C" w:rsidRDefault="00611F7C" w:rsidP="00611F7C">
      <w:pPr>
        <w:pStyle w:val="Listaszerbekezds"/>
      </w:pPr>
      <w:r>
        <w:t>ismeri a köznapi élet szempontjából legalapvetőbb kémiai reakciókat (pl. égési reakciók, egyesülések, bomlások, savak és bázisok reakciói, fotoszintézis);</w:t>
      </w:r>
    </w:p>
    <w:p w14:paraId="7443D832" w14:textId="77777777" w:rsidR="00611F7C" w:rsidRDefault="00611F7C" w:rsidP="00611F7C">
      <w:pPr>
        <w:pStyle w:val="Listaszerbekezds"/>
      </w:pPr>
      <w:r>
        <w:t>ismer sav-bázis indikátorokat, érti felhasználásuk jelentőségét;</w:t>
      </w:r>
    </w:p>
    <w:p w14:paraId="69C9F504" w14:textId="491CBB94" w:rsidR="00611F7C" w:rsidRDefault="00611F7C" w:rsidP="00611F7C">
      <w:pPr>
        <w:pStyle w:val="Listaszerbekezds"/>
      </w:pPr>
      <w:r>
        <w:lastRenderedPageBreak/>
        <w:t>ismeri a katalizátor fogalmát, érti a katalizátorok működési elvének lényegét;</w:t>
      </w:r>
    </w:p>
    <w:p w14:paraId="03C9883A" w14:textId="6E54E9F0" w:rsidR="00611F7C" w:rsidRPr="00D54A4A" w:rsidRDefault="00611F7C" w:rsidP="00611F7C">
      <w:pPr>
        <w:pStyle w:val="Listaszerbekezds"/>
      </w:pPr>
      <w:r>
        <w:t>ismeri a korrózió fogalmát és a fémek csoportokba sorolását korrózióállóságuk alapján, érti a vas korróziójának lényegét, valamint a korrózióvédel</w:t>
      </w:r>
      <w:r w:rsidR="00D67797">
        <w:t>em</w:t>
      </w:r>
      <w:r>
        <w:t xml:space="preserve"> módjait.</w:t>
      </w:r>
    </w:p>
    <w:p w14:paraId="2CB390FD" w14:textId="77777777" w:rsidR="001552DB" w:rsidRPr="00BC4B32" w:rsidRDefault="001552DB" w:rsidP="00BC4B32">
      <w:pPr>
        <w:pStyle w:val="Cmsor3"/>
        <w:spacing w:before="120" w:after="0"/>
        <w:rPr>
          <w:rFonts w:cstheme="minorHAnsi"/>
          <w:smallCaps/>
        </w:rPr>
      </w:pPr>
      <w:r w:rsidRPr="00BC4B32">
        <w:rPr>
          <w:rFonts w:cstheme="minorHAnsi"/>
          <w:smallCaps/>
        </w:rPr>
        <w:t>Fejlesztési feladatok és ismeretek</w:t>
      </w:r>
    </w:p>
    <w:p w14:paraId="603821E8" w14:textId="65E261A4" w:rsidR="00B24869" w:rsidRDefault="00B24869" w:rsidP="00FD12F9">
      <w:pPr>
        <w:pStyle w:val="Listaszerbekezds"/>
      </w:pPr>
      <w:r>
        <w:t>A biztonságos eszköz- és vegyszerhasználat elsajátítása</w:t>
      </w:r>
    </w:p>
    <w:p w14:paraId="7FCE031D" w14:textId="4E6E59FA" w:rsidR="00D852EF" w:rsidRDefault="00182D66" w:rsidP="00FD12F9">
      <w:pPr>
        <w:pStyle w:val="Listaszerbekezds"/>
      </w:pPr>
      <w:r w:rsidRPr="00516B82">
        <w:t>A csoportmunkában való részvétel készségének fejlesztése</w:t>
      </w:r>
    </w:p>
    <w:p w14:paraId="7A7EA56E" w14:textId="60DED18F" w:rsidR="00B24869" w:rsidRDefault="00B24869" w:rsidP="00FD12F9">
      <w:pPr>
        <w:pStyle w:val="Listaszerbekezds"/>
      </w:pPr>
      <w:r>
        <w:t>Az analógiás gondolkodás fejlesztése</w:t>
      </w:r>
    </w:p>
    <w:p w14:paraId="3764CFE8" w14:textId="26BCCA6E" w:rsidR="00B24869" w:rsidRPr="00516B82" w:rsidRDefault="00B24869" w:rsidP="00FD12F9">
      <w:pPr>
        <w:pStyle w:val="Listaszerbekezds"/>
      </w:pPr>
      <w:r>
        <w:t>Alkotás digitális eszközzel</w:t>
      </w:r>
    </w:p>
    <w:p w14:paraId="1D5A5B22" w14:textId="502A6C46" w:rsidR="00182D66" w:rsidRPr="00516B82" w:rsidRDefault="00182D66" w:rsidP="00FD12F9">
      <w:pPr>
        <w:pStyle w:val="Listaszerbekezds"/>
      </w:pPr>
      <w:r w:rsidRPr="00516B82">
        <w:t xml:space="preserve">A kémiai információk </w:t>
      </w:r>
      <w:r w:rsidR="00DC6621">
        <w:t xml:space="preserve">keresése és </w:t>
      </w:r>
      <w:r w:rsidRPr="00516B82">
        <w:t>értelmezése</w:t>
      </w:r>
    </w:p>
    <w:p w14:paraId="2E66FAE6" w14:textId="77777777" w:rsidR="00182D66" w:rsidRPr="00516B82" w:rsidRDefault="00182D66" w:rsidP="00FD12F9">
      <w:pPr>
        <w:pStyle w:val="Listaszerbekezds"/>
      </w:pPr>
      <w:r w:rsidRPr="00516B82">
        <w:t>A korábbi ismeretek alkalmazása</w:t>
      </w:r>
      <w:r w:rsidR="0019389D" w:rsidRPr="00516B82">
        <w:t xml:space="preserve"> az új információk feldolgozása során</w:t>
      </w:r>
    </w:p>
    <w:p w14:paraId="3FB41156" w14:textId="77777777" w:rsidR="00D852EF" w:rsidRPr="00516B82" w:rsidRDefault="00D852EF" w:rsidP="00FD12F9">
      <w:pPr>
        <w:pStyle w:val="Listaszerbekezds"/>
      </w:pPr>
      <w:r w:rsidRPr="00516B82">
        <w:t>A fizikai és a kémiai változások</w:t>
      </w:r>
      <w:r w:rsidR="0039344D">
        <w:t xml:space="preserve"> megkülönböztetése</w:t>
      </w:r>
    </w:p>
    <w:p w14:paraId="7A09EA87" w14:textId="74FF7837" w:rsidR="00D852EF" w:rsidRPr="00516B82" w:rsidRDefault="00D852EF" w:rsidP="00FD12F9">
      <w:pPr>
        <w:pStyle w:val="Listaszerbekezds"/>
      </w:pPr>
      <w:r w:rsidRPr="00516B82">
        <w:t xml:space="preserve">A reakciók </w:t>
      </w:r>
      <w:r w:rsidR="0039344D" w:rsidRPr="00516B82">
        <w:t>egyenlet</w:t>
      </w:r>
      <w:r w:rsidR="0039344D">
        <w:t>ének leírása szavakkal,</w:t>
      </w:r>
      <w:r w:rsidR="00CF7AC4">
        <w:t xml:space="preserve"> </w:t>
      </w:r>
      <w:r w:rsidR="0085599B">
        <w:t>a folyamat</w:t>
      </w:r>
      <w:r w:rsidR="0039344D">
        <w:t xml:space="preserve"> értelmezése</w:t>
      </w:r>
    </w:p>
    <w:p w14:paraId="69773886" w14:textId="77777777" w:rsidR="00182D66" w:rsidRPr="00516B82" w:rsidRDefault="00182D66" w:rsidP="00FD12F9">
      <w:pPr>
        <w:pStyle w:val="Listaszerbekezds"/>
      </w:pPr>
      <w:r w:rsidRPr="00516B82">
        <w:t>A reakciók energiaviszonyai</w:t>
      </w:r>
    </w:p>
    <w:p w14:paraId="1DC053B5" w14:textId="77777777" w:rsidR="00D852EF" w:rsidRDefault="00D852EF" w:rsidP="00FD12F9">
      <w:pPr>
        <w:pStyle w:val="Listaszerbekezds"/>
      </w:pPr>
      <w:r w:rsidRPr="00516B82">
        <w:t>A kémiai változások típusai</w:t>
      </w:r>
    </w:p>
    <w:p w14:paraId="76581739" w14:textId="77777777" w:rsidR="0039344D" w:rsidRPr="00516B82" w:rsidRDefault="0039344D" w:rsidP="00FD12F9">
      <w:pPr>
        <w:pStyle w:val="Listaszerbekezds"/>
      </w:pPr>
      <w:r>
        <w:t>A köznapi életben jelentős kémiai reakciók</w:t>
      </w:r>
    </w:p>
    <w:p w14:paraId="2C7FE90F" w14:textId="77777777" w:rsidR="001552DB" w:rsidRPr="00FD12F9" w:rsidRDefault="001552DB" w:rsidP="00FD12F9">
      <w:pPr>
        <w:pStyle w:val="Cmsor3"/>
        <w:spacing w:before="120" w:after="0"/>
        <w:rPr>
          <w:rFonts w:cstheme="minorHAnsi"/>
          <w:smallCaps/>
        </w:rPr>
      </w:pPr>
      <w:r w:rsidRPr="00FD12F9">
        <w:rPr>
          <w:rFonts w:cstheme="minorHAnsi"/>
          <w:smallCaps/>
        </w:rPr>
        <w:t>Fogalmak</w:t>
      </w:r>
    </w:p>
    <w:p w14:paraId="60645518" w14:textId="6885AE10" w:rsidR="00B8512D" w:rsidRDefault="000723B9" w:rsidP="001552DB">
      <w:r w:rsidRPr="00044430">
        <w:t>k</w:t>
      </w:r>
      <w:r w:rsidR="001552DB" w:rsidRPr="00044430">
        <w:t xml:space="preserve">émiai reakció, reakcióegyenlet, </w:t>
      </w:r>
      <w:r w:rsidR="0039344D">
        <w:t xml:space="preserve">katalizátor, </w:t>
      </w:r>
      <w:r w:rsidR="00744CB4">
        <w:t xml:space="preserve">csapadék, gázfejlődés, </w:t>
      </w:r>
      <w:r w:rsidR="001552DB" w:rsidRPr="00044430">
        <w:t xml:space="preserve">exoterm reakció, endoterm reakció, egyesülés, bomlás, égés, </w:t>
      </w:r>
      <w:r w:rsidR="0039344D">
        <w:t xml:space="preserve">gyors égés, lassú égés, </w:t>
      </w:r>
      <w:r w:rsidR="001552DB" w:rsidRPr="00044430">
        <w:t xml:space="preserve">sav, bázis, </w:t>
      </w:r>
      <w:r w:rsidR="00430789" w:rsidRPr="00044430">
        <w:t xml:space="preserve">só, </w:t>
      </w:r>
      <w:r w:rsidR="001552DB" w:rsidRPr="00044430">
        <w:t>savas kémhatás, semleges kémhatás, lúgos kémhatá</w:t>
      </w:r>
      <w:r w:rsidR="00FB4C64" w:rsidRPr="00044430">
        <w:t>s, közömbösítés</w:t>
      </w:r>
      <w:r w:rsidR="0039344D">
        <w:t>, pH-érték</w:t>
      </w:r>
      <w:r w:rsidR="00744CB4">
        <w:t xml:space="preserve">, </w:t>
      </w:r>
      <w:proofErr w:type="gramStart"/>
      <w:r w:rsidR="00744CB4">
        <w:t>indikátor</w:t>
      </w:r>
      <w:proofErr w:type="gramEnd"/>
      <w:r w:rsidR="00744CB4">
        <w:t>, korrózió, rozsda</w:t>
      </w:r>
    </w:p>
    <w:p w14:paraId="1E1FC37E" w14:textId="77777777" w:rsidR="0098568D" w:rsidRPr="00FD12F9" w:rsidRDefault="0098568D" w:rsidP="0098568D">
      <w:pPr>
        <w:pStyle w:val="Cmsor3"/>
        <w:spacing w:before="120" w:after="0"/>
        <w:rPr>
          <w:rFonts w:cstheme="minorHAnsi"/>
          <w:smallCaps/>
        </w:rPr>
      </w:pPr>
      <w:r>
        <w:rPr>
          <w:rFonts w:cstheme="minorHAnsi"/>
          <w:smallCaps/>
        </w:rPr>
        <w:t>Javasolt tevékenységek</w:t>
      </w:r>
    </w:p>
    <w:p w14:paraId="439B8D98" w14:textId="5B3C4E29" w:rsidR="0098568D" w:rsidRDefault="00B71996" w:rsidP="0098568D">
      <w:pPr>
        <w:pStyle w:val="Listaszerbekezds"/>
      </w:pPr>
      <w:r>
        <w:t>E</w:t>
      </w:r>
      <w:r w:rsidR="0098568D">
        <w:t xml:space="preserve">gyszerű kémiai reakciók végrehajtása, a kémiai változás értelmezése (pl. a hurkapálca égése, a csillagszóró égése, a szódabikarbóna reakciója ételecettel, a vörösbor színének megváltozása szódabikarbóna hatására, a cukor </w:t>
      </w:r>
      <w:proofErr w:type="spellStart"/>
      <w:r w:rsidR="0098568D">
        <w:t>karamellizációja</w:t>
      </w:r>
      <w:proofErr w:type="spellEnd"/>
      <w:r w:rsidR="0098568D">
        <w:t>, a meszes víz reakciója szén-dioxiddal stb.)</w:t>
      </w:r>
      <w:r w:rsidR="000E787F">
        <w:t>, a megfigyelések leírásának gyakorlása</w:t>
      </w:r>
    </w:p>
    <w:p w14:paraId="0D490616" w14:textId="07B3DB82" w:rsidR="0098568D" w:rsidRDefault="00B71996" w:rsidP="00C52D35">
      <w:pPr>
        <w:pStyle w:val="Listaszerbekezds"/>
      </w:pPr>
      <w:r>
        <w:t>É</w:t>
      </w:r>
      <w:r w:rsidR="0098568D">
        <w:t>rdekes, akár bonyolultabb kémiai kísérletek megfigyelése videofilmeken, a kémiai változás értelmezése</w:t>
      </w:r>
    </w:p>
    <w:p w14:paraId="793075BB" w14:textId="29CCD110" w:rsidR="0098568D" w:rsidRDefault="00B71996" w:rsidP="00C52D35">
      <w:pPr>
        <w:pStyle w:val="Listaszerbekezds"/>
      </w:pPr>
      <w:r>
        <w:t>A</w:t>
      </w:r>
      <w:r w:rsidR="0098568D">
        <w:t xml:space="preserve"> katalizátor hatásának bemutatása érdekes kísérleteken, pl. a hidrogén-peroxid bontása barnakőporral (vagy apróra vágott májdarabkákkal), a fejlődő oxigén kimutatása parázsló gyújtópálcával, kockacukor meggyújtása fahamu</w:t>
      </w:r>
      <w:r w:rsidR="006E7D4A">
        <w:t xml:space="preserve"> vagy teafű</w:t>
      </w:r>
      <w:r w:rsidR="0098568D">
        <w:t xml:space="preserve"> jelenlétében, keményítőemésztés hasnyál</w:t>
      </w:r>
      <w:r>
        <w:t>kivonat segítségével</w:t>
      </w:r>
    </w:p>
    <w:p w14:paraId="68CBAB76" w14:textId="43D126B6" w:rsidR="006E7D4A" w:rsidRDefault="00B71996" w:rsidP="00C52D35">
      <w:pPr>
        <w:pStyle w:val="Listaszerbekezds"/>
      </w:pPr>
      <w:r>
        <w:t>A</w:t>
      </w:r>
      <w:r w:rsidR="006E7D4A">
        <w:t xml:space="preserve"> meleg</w:t>
      </w:r>
      <w:r>
        <w:t>ítőpárna működésének bemutatása</w:t>
      </w:r>
    </w:p>
    <w:p w14:paraId="01287536" w14:textId="68C3B420" w:rsidR="0098568D" w:rsidRDefault="00B71996" w:rsidP="00C52D35">
      <w:pPr>
        <w:pStyle w:val="Listaszerbekezds"/>
      </w:pPr>
      <w:r>
        <w:t>A</w:t>
      </w:r>
      <w:r w:rsidR="0098568D">
        <w:t>z égés tanulmányozása, a gyors (gyufa égése, földgáz égése, borszesz égése, csillagszóró égése</w:t>
      </w:r>
      <w:r w:rsidR="006E7D4A">
        <w:t>, magnézium égése</w:t>
      </w:r>
      <w:r w:rsidR="0098568D">
        <w:t>) és lassú égés (rozsdásodás</w:t>
      </w:r>
      <w:r w:rsidR="006E7D4A">
        <w:t>, korhadás</w:t>
      </w:r>
      <w:r w:rsidR="0098568D">
        <w:t>) tanulm</w:t>
      </w:r>
      <w:r>
        <w:t>ányozása egyszerű kísérletekkel</w:t>
      </w:r>
    </w:p>
    <w:p w14:paraId="23074155" w14:textId="5262CBB6" w:rsidR="001C758A" w:rsidRDefault="001C758A" w:rsidP="00C52D35">
      <w:pPr>
        <w:pStyle w:val="Listaszerbekezds"/>
      </w:pPr>
      <w:r>
        <w:t>Néhány egyszerűbb égési folyamat szóegyenlettel történő felírása</w:t>
      </w:r>
    </w:p>
    <w:p w14:paraId="6637EEBF" w14:textId="77C38661" w:rsidR="0098568D" w:rsidRDefault="00B71996" w:rsidP="00C52D35">
      <w:pPr>
        <w:pStyle w:val="Listaszerbekezds"/>
      </w:pPr>
      <w:r>
        <w:t>A</w:t>
      </w:r>
      <w:r w:rsidR="0098568D">
        <w:t>z égés feltételeinek vizsgálata, az éghetetlen zsebkendő kísérlet elvégzése</w:t>
      </w:r>
    </w:p>
    <w:p w14:paraId="1F25D48B" w14:textId="2D707DE1" w:rsidR="0098568D" w:rsidRDefault="00B71996" w:rsidP="00C52D35">
      <w:pPr>
        <w:pStyle w:val="Listaszerbekezds"/>
      </w:pPr>
      <w:r>
        <w:t>I</w:t>
      </w:r>
      <w:r w:rsidR="003C73AB">
        <w:t>nformációk gyűjtése a tűzesetekke</w:t>
      </w:r>
      <w:r>
        <w:t>l és a tűzoltással kapcsolatban</w:t>
      </w:r>
    </w:p>
    <w:p w14:paraId="23CFE3A6" w14:textId="60A72030" w:rsidR="003C73AB" w:rsidRDefault="00B71996" w:rsidP="00C52D35">
      <w:pPr>
        <w:pStyle w:val="Listaszerbekezds"/>
      </w:pPr>
      <w:r>
        <w:t>K</w:t>
      </w:r>
      <w:r w:rsidR="003C73AB">
        <w:t>iselőadás a lakástüzek, erdőtüzek megelőzéséve</w:t>
      </w:r>
      <w:r>
        <w:t>l és a tűzoltással kapcsolatban</w:t>
      </w:r>
    </w:p>
    <w:p w14:paraId="04D19966" w14:textId="51EA254C" w:rsidR="003C73AB" w:rsidRDefault="00B71996" w:rsidP="00C52D35">
      <w:pPr>
        <w:pStyle w:val="Listaszerbekezds"/>
      </w:pPr>
      <w:r>
        <w:t>V</w:t>
      </w:r>
      <w:r w:rsidR="003C73AB">
        <w:t xml:space="preserve">ideofilm megtekintése a hivatásos tűzoltók </w:t>
      </w:r>
      <w:r>
        <w:t>munkájával kapcsolatosan</w:t>
      </w:r>
    </w:p>
    <w:p w14:paraId="13AC8D91" w14:textId="4A31E868" w:rsidR="000E787F" w:rsidRDefault="00B71996" w:rsidP="00C52D35">
      <w:pPr>
        <w:pStyle w:val="Listaszerbekezds"/>
      </w:pPr>
      <w:r>
        <w:t>K</w:t>
      </w:r>
      <w:r w:rsidR="000E787F">
        <w:t>iselő</w:t>
      </w:r>
      <w:r>
        <w:t>adás</w:t>
      </w:r>
      <w:r w:rsidR="00AE0BEA">
        <w:t xml:space="preserve"> vagy poszter készítése</w:t>
      </w:r>
      <w:r>
        <w:t xml:space="preserve"> „A korrózióvédelem” címmel</w:t>
      </w:r>
    </w:p>
    <w:p w14:paraId="50CFEE1C" w14:textId="1118C62F" w:rsidR="001C758A" w:rsidRDefault="001C758A" w:rsidP="00C52D35">
      <w:pPr>
        <w:pStyle w:val="Listaszerbekezds"/>
      </w:pPr>
      <w:r>
        <w:t xml:space="preserve">Endoterm reakciók keresése </w:t>
      </w:r>
      <w:r w:rsidR="007E3CDC">
        <w:t xml:space="preserve">és gyűjtése </w:t>
      </w:r>
      <w:r>
        <w:t>az internet segítségével</w:t>
      </w:r>
    </w:p>
    <w:p w14:paraId="007B3DB0" w14:textId="4F5D7EA2" w:rsidR="003C73AB" w:rsidRDefault="00AE0BEA" w:rsidP="00C52D35">
      <w:pPr>
        <w:pStyle w:val="Listaszerbekezds"/>
      </w:pPr>
      <w:r>
        <w:lastRenderedPageBreak/>
        <w:t>K</w:t>
      </w:r>
      <w:r w:rsidR="003C73AB">
        <w:t>özismert savak (háztartási sósav, ecetsav, citromsav) tulajdonságainak vizsgá</w:t>
      </w:r>
      <w:r>
        <w:t>lata egyszerű tanulókísérlettel</w:t>
      </w:r>
    </w:p>
    <w:p w14:paraId="7C662D5B" w14:textId="5A69D4B0" w:rsidR="003C73AB" w:rsidRDefault="00AE0BEA" w:rsidP="00C52D35">
      <w:pPr>
        <w:pStyle w:val="Listaszerbekezds"/>
      </w:pPr>
      <w:r>
        <w:t>A</w:t>
      </w:r>
      <w:r w:rsidR="003C73AB">
        <w:t xml:space="preserve"> háztartásban megtalálható semleges, savas és lúgos oldatok kémhatásának vizsgá</w:t>
      </w:r>
      <w:r>
        <w:t>lata egyszerű tanulókísérlettel</w:t>
      </w:r>
    </w:p>
    <w:p w14:paraId="764E9E9A" w14:textId="04C4670D" w:rsidR="003C73AB" w:rsidRDefault="00AE0BEA" w:rsidP="00C52D35">
      <w:pPr>
        <w:pStyle w:val="Listaszerbekezds"/>
      </w:pPr>
      <w:r>
        <w:t>L</w:t>
      </w:r>
      <w:r w:rsidR="003C73AB">
        <w:t>aboratóriumi és növényi indikátorok színváltozásának vizsgálata (lakmusz, feno</w:t>
      </w:r>
      <w:r>
        <w:t xml:space="preserve">lftalein, pH-papír, </w:t>
      </w:r>
      <w:proofErr w:type="spellStart"/>
      <w:r>
        <w:t>antociánok</w:t>
      </w:r>
      <w:proofErr w:type="spellEnd"/>
      <w:r>
        <w:t>)</w:t>
      </w:r>
    </w:p>
    <w:p w14:paraId="52945DCB" w14:textId="35FB2FB9" w:rsidR="001C758A" w:rsidRDefault="001C758A" w:rsidP="00C52D35">
      <w:pPr>
        <w:pStyle w:val="Listaszerbekezds"/>
      </w:pPr>
      <w:r>
        <w:t xml:space="preserve">A laboratóriumi indikátorok színváltozását </w:t>
      </w:r>
      <w:r w:rsidR="003A1899">
        <w:t>bemutató poszterek készítése</w:t>
      </w:r>
    </w:p>
    <w:p w14:paraId="5C209B37" w14:textId="6A04BAFE" w:rsidR="003C73AB" w:rsidRDefault="00AE0BEA" w:rsidP="00C52D35">
      <w:pPr>
        <w:pStyle w:val="Listaszerbekezds"/>
      </w:pPr>
      <w:proofErr w:type="spellStart"/>
      <w:r>
        <w:t>A</w:t>
      </w:r>
      <w:r w:rsidR="003C73AB">
        <w:t>ntociánok</w:t>
      </w:r>
      <w:proofErr w:type="spellEnd"/>
      <w:r w:rsidR="003C73AB">
        <w:t xml:space="preserve"> kivonása vöröskáposztából otthoni körülmények között, saját indikátorpapír készítése, a kivonás fényképes é</w:t>
      </w:r>
      <w:r>
        <w:t>s/vagy mozgóképes dokumentálása</w:t>
      </w:r>
    </w:p>
    <w:p w14:paraId="00D5EA74" w14:textId="36E2123B" w:rsidR="003C73AB" w:rsidRDefault="00AE0BEA" w:rsidP="00C52D35">
      <w:pPr>
        <w:pStyle w:val="Listaszerbekezds"/>
      </w:pPr>
      <w:r>
        <w:t>H</w:t>
      </w:r>
      <w:r w:rsidR="003C73AB">
        <w:t>áztartási tisztítószerek, oldatok, élelmiszerek kémhatásának vizsgálata saját indikátorpapírral, a vizsgálatok fényképes é</w:t>
      </w:r>
      <w:r>
        <w:t>s/vagy mozgóképes dokumentálása</w:t>
      </w:r>
    </w:p>
    <w:p w14:paraId="56008DE2" w14:textId="77777777" w:rsidR="003A1899" w:rsidRDefault="003A1899" w:rsidP="003A1899">
      <w:pPr>
        <w:pStyle w:val="Listaszerbekezds"/>
      </w:pPr>
      <w:r>
        <w:t>Egyéb, akár otthoni körülmények között is elkészíthető növényi indikátorok színváltozását bemutató poszterek készítése</w:t>
      </w:r>
    </w:p>
    <w:p w14:paraId="0F9C6493" w14:textId="19E23CC6" w:rsidR="003C73AB" w:rsidRDefault="00AE0BEA" w:rsidP="00C52D35">
      <w:pPr>
        <w:pStyle w:val="Listaszerbekezds"/>
      </w:pPr>
      <w:r>
        <w:t>A</w:t>
      </w:r>
      <w:r w:rsidR="003C73AB">
        <w:t xml:space="preserve"> közömbösítés </w:t>
      </w:r>
      <w:r w:rsidR="00381753">
        <w:t>vizsgálata egyszerű laboratóriumi kísérletekkel</w:t>
      </w:r>
      <w:r w:rsidR="00D67797">
        <w:t>,</w:t>
      </w:r>
      <w:r w:rsidR="00381753">
        <w:t xml:space="preserve"> pl. az ecetsav reakciója szódával vagy szódabikarbónával, a háztartási sósav reak</w:t>
      </w:r>
      <w:r>
        <w:t>ciója nátrium-hidroxid-oldattal</w:t>
      </w:r>
    </w:p>
    <w:p w14:paraId="191E8FF4" w14:textId="77777777" w:rsidR="00B82657" w:rsidRDefault="00B82657" w:rsidP="00C52D35">
      <w:pPr>
        <w:pStyle w:val="Listaszerbekezds"/>
      </w:pPr>
      <w:r>
        <w:t>Néhány egyszerűbb közömbösítési folyamat szóegyenlettel történő felírása</w:t>
      </w:r>
    </w:p>
    <w:p w14:paraId="3D7EBA38" w14:textId="48D471CD" w:rsidR="00381753" w:rsidRDefault="00AE0BEA" w:rsidP="00C52D35">
      <w:pPr>
        <w:pStyle w:val="Listaszerbekezds"/>
      </w:pPr>
      <w:r>
        <w:t>A</w:t>
      </w:r>
      <w:r w:rsidR="00381753">
        <w:t xml:space="preserve"> szúnyogcsípés fájdalmas érzésének csökkentése szódabikarbónás bedörzsöléssel – beszélgetés, vita, eszmecsere a módszer kémiai-biológia</w:t>
      </w:r>
      <w:r>
        <w:t>i hátteréről és hatékonyságáról</w:t>
      </w:r>
    </w:p>
    <w:p w14:paraId="47A291BD" w14:textId="1F060DBA" w:rsidR="00381753" w:rsidRDefault="00381753" w:rsidP="00C52D35">
      <w:pPr>
        <w:pStyle w:val="Listaszerbekezds"/>
      </w:pPr>
      <w:r>
        <w:t>„A fény és a fotoszintézis folyamat</w:t>
      </w:r>
      <w:r w:rsidR="00AE0BEA">
        <w:t>a</w:t>
      </w:r>
      <w:r>
        <w:t>” – biológiai</w:t>
      </w:r>
      <w:r>
        <w:rPr>
          <w:rFonts w:ascii="Symbol" w:hAnsi="Symbol"/>
        </w:rPr>
        <w:t></w:t>
      </w:r>
      <w:r>
        <w:t>fizikai</w:t>
      </w:r>
      <w:r>
        <w:rPr>
          <w:rFonts w:ascii="Symbol" w:hAnsi="Symbol"/>
        </w:rPr>
        <w:t></w:t>
      </w:r>
      <w:r>
        <w:t xml:space="preserve">kémiai témájú egyesített projekt, információgyűjtés szakkönyvekből, illetve az internetről, a téma bemutatása IKT-eszközökkel, kiselőadás vagy poszter </w:t>
      </w:r>
      <w:r w:rsidR="00AE0BEA">
        <w:t>formájában</w:t>
      </w:r>
    </w:p>
    <w:p w14:paraId="46494A06" w14:textId="31BB5A6F" w:rsidR="007E3CDC" w:rsidRPr="00044430" w:rsidRDefault="007E3CDC" w:rsidP="00C52D35">
      <w:pPr>
        <w:pStyle w:val="Listaszerbekezds"/>
      </w:pPr>
      <w:r>
        <w:t xml:space="preserve">Egyszerű fényképgaléria, kollázs vagy </w:t>
      </w:r>
      <w:proofErr w:type="spellStart"/>
      <w:r w:rsidR="00B82657">
        <w:t>narrált</w:t>
      </w:r>
      <w:proofErr w:type="spellEnd"/>
      <w:r w:rsidR="00B82657">
        <w:t xml:space="preserve"> </w:t>
      </w:r>
      <w:r>
        <w:t>kisvideó készítése az elvégzett kísérletekről, szövegaláírás a képekhez</w:t>
      </w:r>
      <w:r w:rsidR="00B82657">
        <w:t>, az elkészült digitális alkotás megosztása egymás között</w:t>
      </w:r>
    </w:p>
    <w:p w14:paraId="04215390" w14:textId="77777777" w:rsidR="001552DB" w:rsidRPr="00A45EFC" w:rsidRDefault="001552DB" w:rsidP="00A45EFC">
      <w:pPr>
        <w:spacing w:before="480" w:after="0"/>
        <w:ind w:left="1066" w:hanging="1066"/>
        <w:rPr>
          <w:sz w:val="24"/>
          <w:szCs w:val="24"/>
        </w:rPr>
      </w:pPr>
      <w:r w:rsidRPr="004F0059">
        <w:rPr>
          <w:rStyle w:val="Cmsor3Char"/>
          <w:rFonts w:cstheme="minorHAnsi"/>
          <w:smallCaps/>
          <w:sz w:val="24"/>
          <w:szCs w:val="24"/>
        </w:rPr>
        <w:t>Témakör</w:t>
      </w:r>
      <w:r w:rsidRPr="004F0059">
        <w:rPr>
          <w:rStyle w:val="Cmsor3Char"/>
          <w:sz w:val="24"/>
          <w:szCs w:val="24"/>
        </w:rPr>
        <w:t xml:space="preserve">: </w:t>
      </w:r>
      <w:r w:rsidR="003B1712" w:rsidRPr="004F0059">
        <w:rPr>
          <w:rStyle w:val="Cmsor3Char"/>
          <w:color w:val="auto"/>
          <w:sz w:val="24"/>
          <w:szCs w:val="24"/>
        </w:rPr>
        <w:t>Kémia a természetben</w:t>
      </w:r>
    </w:p>
    <w:p w14:paraId="0D8F66A0" w14:textId="04970A32" w:rsidR="001552DB" w:rsidRPr="00516B82" w:rsidRDefault="00FD12F9" w:rsidP="001552DB">
      <w:pPr>
        <w:rPr>
          <w:rStyle w:val="Kiemels2"/>
        </w:rPr>
      </w:pPr>
      <w:r w:rsidRPr="00A45EFC">
        <w:rPr>
          <w:rStyle w:val="Cmsor3Char"/>
          <w:rFonts w:cstheme="minorHAnsi"/>
          <w:smallCaps/>
        </w:rPr>
        <w:t>Javasolt óraszám</w:t>
      </w:r>
      <w:r w:rsidR="001552DB" w:rsidRPr="00430789">
        <w:rPr>
          <w:rStyle w:val="Cmsor3Char"/>
        </w:rPr>
        <w:t>:</w:t>
      </w:r>
      <w:r w:rsidR="001552DB" w:rsidRPr="00430789">
        <w:t xml:space="preserve"> </w:t>
      </w:r>
      <w:r w:rsidR="00741E6A">
        <w:rPr>
          <w:rStyle w:val="Kiemels2"/>
        </w:rPr>
        <w:t>15</w:t>
      </w:r>
      <w:r w:rsidR="00741E6A" w:rsidRPr="00430789">
        <w:rPr>
          <w:rStyle w:val="Kiemels2"/>
        </w:rPr>
        <w:t xml:space="preserve"> </w:t>
      </w:r>
      <w:r w:rsidR="001552DB" w:rsidRPr="00430789">
        <w:rPr>
          <w:rStyle w:val="Kiemels2"/>
        </w:rPr>
        <w:t>óra</w:t>
      </w:r>
    </w:p>
    <w:p w14:paraId="004F8F57" w14:textId="77777777" w:rsidR="00631ED5" w:rsidRPr="00C253A3" w:rsidRDefault="00631ED5" w:rsidP="00631ED5">
      <w:pPr>
        <w:pStyle w:val="Cmsor3"/>
        <w:spacing w:before="120" w:after="0"/>
        <w:rPr>
          <w:rFonts w:cstheme="minorHAnsi"/>
          <w:smallCaps/>
        </w:rPr>
      </w:pPr>
      <w:r w:rsidRPr="00C253A3">
        <w:rPr>
          <w:rFonts w:cstheme="minorHAnsi"/>
          <w:smallCaps/>
        </w:rPr>
        <w:t>Tanulási eredmények</w:t>
      </w:r>
    </w:p>
    <w:p w14:paraId="073ABF72" w14:textId="77777777" w:rsidR="00631ED5" w:rsidRPr="00C253A3" w:rsidRDefault="00631ED5" w:rsidP="00631ED5">
      <w:pPr>
        <w:spacing w:after="0"/>
        <w:rPr>
          <w:rStyle w:val="Kiemels"/>
        </w:rPr>
      </w:pPr>
      <w:r w:rsidRPr="00CC05AB">
        <w:rPr>
          <w:rStyle w:val="Kiemels"/>
        </w:rPr>
        <w:t xml:space="preserve">A </w:t>
      </w:r>
      <w:r w:rsidRPr="00C253A3">
        <w:rPr>
          <w:rStyle w:val="Kiemels"/>
        </w:rPr>
        <w:t>témakör tanulása hozzájárul ahhoz, hogy a tanuló a nevelési-oktatási szakasz végére:</w:t>
      </w:r>
    </w:p>
    <w:p w14:paraId="73CF2CCA" w14:textId="77777777" w:rsidR="00631ED5" w:rsidRDefault="00631ED5" w:rsidP="00631ED5">
      <w:pPr>
        <w:pStyle w:val="Listaszerbekezds"/>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6DF62853" w14:textId="778D762A" w:rsidR="00631ED5" w:rsidRDefault="00631ED5" w:rsidP="00631ED5">
      <w:pPr>
        <w:pStyle w:val="Listaszerbekezds"/>
      </w:pPr>
      <w:r>
        <w:t xml:space="preserve">tudja és érti, hogy </w:t>
      </w:r>
      <w:r w:rsidR="00D67797">
        <w:t xml:space="preserve">a </w:t>
      </w:r>
      <w:r>
        <w:t>közkeletű hiedelmeket nem szabad tényeknek tekinteni;</w:t>
      </w:r>
    </w:p>
    <w:p w14:paraId="1775D8E3" w14:textId="77777777" w:rsidR="00631ED5" w:rsidRPr="00516B82" w:rsidRDefault="00631ED5" w:rsidP="00631ED5">
      <w:pPr>
        <w:pStyle w:val="Listaszerbekezds"/>
      </w:pPr>
      <w:r>
        <w:t>tudja és érti, hogy a hétköznapi módon, a mindennapi tapasztalatokon alapuló gondolkodás nem elégséges a tudományos problémák megoldásához</w:t>
      </w:r>
      <w:r w:rsidRPr="006044A9">
        <w:t>.</w:t>
      </w:r>
    </w:p>
    <w:p w14:paraId="1F0E4320" w14:textId="77777777" w:rsidR="00631ED5" w:rsidRPr="00516B82" w:rsidRDefault="00631ED5" w:rsidP="00631ED5">
      <w:pPr>
        <w:spacing w:after="0"/>
        <w:rPr>
          <w:rStyle w:val="Kiemels"/>
        </w:rPr>
      </w:pPr>
      <w:r w:rsidRPr="00C253A3">
        <w:rPr>
          <w:rStyle w:val="Kiemels"/>
        </w:rPr>
        <w:t>A témakör tanulása eredményeként a tanuló:</w:t>
      </w:r>
    </w:p>
    <w:p w14:paraId="0131E11F" w14:textId="77777777" w:rsidR="00631ED5" w:rsidRPr="004F049E" w:rsidRDefault="00631ED5" w:rsidP="00631ED5">
      <w:pPr>
        <w:pStyle w:val="Listaszerbekezds"/>
      </w:pPr>
      <w:r w:rsidRPr="004F049E">
        <w:t>megért</w:t>
      </w:r>
      <w:r>
        <w:t>i</w:t>
      </w:r>
      <w:r w:rsidRPr="004F049E">
        <w:t xml:space="preserve"> és példákkal szemlélte</w:t>
      </w:r>
      <w:r>
        <w:t>ti</w:t>
      </w:r>
      <w:r w:rsidRPr="004F049E">
        <w:t xml:space="preserve"> az emberi tevékenység és a természeti </w:t>
      </w:r>
      <w:r>
        <w:t>környezet kölcsönös kapcsolatát kémiai szempontok alapján;</w:t>
      </w:r>
    </w:p>
    <w:p w14:paraId="7196021B" w14:textId="77777777" w:rsidR="00631ED5" w:rsidRPr="004F049E" w:rsidRDefault="00631ED5" w:rsidP="00631ED5">
      <w:pPr>
        <w:pStyle w:val="Listaszerbekezds"/>
      </w:pPr>
      <w:r w:rsidRPr="004F049E">
        <w:t>ismeri természeti környezetének, azon belül a légkörnek, a kőzetburoknak, a természetes vizeknek és az élővi</w:t>
      </w:r>
      <w:r>
        <w:t>lágnak a legalapvetőbb anyagait;</w:t>
      </w:r>
    </w:p>
    <w:p w14:paraId="22DBA738" w14:textId="77777777" w:rsidR="00631ED5" w:rsidRPr="004F049E" w:rsidRDefault="00631ED5" w:rsidP="00631ED5">
      <w:pPr>
        <w:pStyle w:val="Listaszerbekezds"/>
      </w:pPr>
      <w:r w:rsidRPr="004F049E">
        <w:t>érti a globális klímaváltozás, a savas esők, az ózonréteg károsodásának, valamint a szmogoknak a kialakulását és embe</w:t>
      </w:r>
      <w:r>
        <w:t>riségre gyakorolt hatását;</w:t>
      </w:r>
    </w:p>
    <w:p w14:paraId="5FAAD374" w14:textId="77777777" w:rsidR="00631ED5" w:rsidRPr="00044430" w:rsidRDefault="00631ED5" w:rsidP="00631ED5">
      <w:pPr>
        <w:pStyle w:val="Listaszerbekezds"/>
      </w:pPr>
      <w:r>
        <w:lastRenderedPageBreak/>
        <w:t xml:space="preserve">kiselőadás keretében beszámol egy, </w:t>
      </w:r>
      <w:r w:rsidRPr="00044430">
        <w:t>a saját településé</w:t>
      </w:r>
      <w:r>
        <w:t>t érintő</w:t>
      </w:r>
      <w:r w:rsidRPr="00044430">
        <w:t xml:space="preserve"> környezetvédelmi kérdés</w:t>
      </w:r>
      <w:r>
        <w:t xml:space="preserve"> kémiai vonatkozásairól;</w:t>
      </w:r>
    </w:p>
    <w:p w14:paraId="377EE740" w14:textId="22335994" w:rsidR="00631ED5" w:rsidRPr="00516B82" w:rsidRDefault="00631ED5" w:rsidP="00631ED5">
      <w:pPr>
        <w:pStyle w:val="Listaszerbekezds"/>
      </w:pPr>
      <w:r>
        <w:t>azonosít</w:t>
      </w:r>
      <w:r w:rsidRPr="00516B82">
        <w:t>ja és példát hoz</w:t>
      </w:r>
      <w:r>
        <w:t xml:space="preserve"> </w:t>
      </w:r>
      <w:r w:rsidRPr="00516B82">
        <w:t>fel a környezetében előforduló leggyakoribb</w:t>
      </w:r>
      <w:r w:rsidR="000E0C09">
        <w:t>,</w:t>
      </w:r>
      <w:r w:rsidRPr="00516B82">
        <w:t xml:space="preserve"> levegőt, vizet és talajt szennyező forrásokra</w:t>
      </w:r>
      <w:r>
        <w:t>;</w:t>
      </w:r>
    </w:p>
    <w:p w14:paraId="1A7A617D" w14:textId="77777777" w:rsidR="00631ED5" w:rsidRPr="00044430" w:rsidRDefault="00631ED5" w:rsidP="00631ED5">
      <w:pPr>
        <w:pStyle w:val="Listaszerbekezds"/>
      </w:pPr>
      <w:r>
        <w:t xml:space="preserve">kiselőadás vagy projektmunka keretében ismerteti </w:t>
      </w:r>
      <w:r w:rsidRPr="00044430">
        <w:t xml:space="preserve">a háztartási hulladék összetételét, felhasználásának és csökkentésének lehetőségeit, különös </w:t>
      </w:r>
      <w:r>
        <w:t>figyelemmel</w:t>
      </w:r>
      <w:r w:rsidRPr="00044430">
        <w:t xml:space="preserve"> a veszélyes hulladékokra</w:t>
      </w:r>
      <w:r>
        <w:t>;</w:t>
      </w:r>
    </w:p>
    <w:p w14:paraId="63FAA6B7" w14:textId="7A8F5805" w:rsidR="00631ED5" w:rsidRPr="004F049E" w:rsidRDefault="00631ED5" w:rsidP="00631ED5">
      <w:pPr>
        <w:pStyle w:val="Listaszerbekezds"/>
      </w:pPr>
      <w:r>
        <w:t xml:space="preserve">konkrét lépéseket tesz </w:t>
      </w:r>
      <w:r w:rsidRPr="004F049E">
        <w:t>annak érdekében, hogy mérsékelje a környezetszennyezést (pl. energiatakarékosság, szelektív hulladékgyűjtés, tudatos</w:t>
      </w:r>
      <w:r>
        <w:t xml:space="preserve"> vásárlás).</w:t>
      </w:r>
    </w:p>
    <w:p w14:paraId="23A02352" w14:textId="77777777" w:rsidR="001552DB" w:rsidRPr="00FD12F9" w:rsidRDefault="001552DB" w:rsidP="00FD12F9">
      <w:pPr>
        <w:pStyle w:val="Cmsor3"/>
        <w:spacing w:before="120" w:after="0"/>
        <w:rPr>
          <w:rFonts w:cstheme="minorHAnsi"/>
          <w:smallCaps/>
        </w:rPr>
      </w:pPr>
      <w:r w:rsidRPr="00FD12F9">
        <w:rPr>
          <w:rFonts w:cstheme="minorHAnsi"/>
          <w:smallCaps/>
        </w:rPr>
        <w:t>Fejlesztési feladatok és ismeretek</w:t>
      </w:r>
    </w:p>
    <w:p w14:paraId="5177B47D" w14:textId="77777777" w:rsidR="00C02096" w:rsidRPr="00516B82" w:rsidRDefault="00C02096" w:rsidP="00FD12F9">
      <w:pPr>
        <w:pStyle w:val="Listaszerbekezds"/>
      </w:pPr>
      <w:r w:rsidRPr="00516B82">
        <w:t>Az értékelési és érvelési készség fejlesztése</w:t>
      </w:r>
    </w:p>
    <w:p w14:paraId="785405FC" w14:textId="77777777" w:rsidR="00C02096" w:rsidRDefault="00C02096" w:rsidP="00FD12F9">
      <w:pPr>
        <w:pStyle w:val="Listaszerbekezds"/>
      </w:pPr>
      <w:r w:rsidRPr="00516B82">
        <w:t>A prezentációs készség fejlesztése</w:t>
      </w:r>
    </w:p>
    <w:p w14:paraId="4A7687F0" w14:textId="77777777" w:rsidR="006044A9" w:rsidRPr="00516B82" w:rsidRDefault="006044A9" w:rsidP="00FD12F9">
      <w:pPr>
        <w:pStyle w:val="Listaszerbekezds"/>
      </w:pPr>
      <w:r>
        <w:t>Különböző, egyszerű médiatartalmak létrehozása</w:t>
      </w:r>
    </w:p>
    <w:p w14:paraId="4049D189" w14:textId="77777777" w:rsidR="00C02096" w:rsidRPr="00516B82" w:rsidRDefault="00C02096" w:rsidP="00FD12F9">
      <w:pPr>
        <w:pStyle w:val="Listaszerbekezds"/>
      </w:pPr>
      <w:r w:rsidRPr="00516B82">
        <w:t>A véleményformálás támogatása</w:t>
      </w:r>
    </w:p>
    <w:p w14:paraId="6AF85C51" w14:textId="77777777" w:rsidR="00C02096" w:rsidRPr="00044430" w:rsidRDefault="00C02096" w:rsidP="00FD12F9">
      <w:pPr>
        <w:pStyle w:val="Listaszerbekezds"/>
      </w:pPr>
      <w:r w:rsidRPr="00044430">
        <w:t>A levegő</w:t>
      </w:r>
      <w:r w:rsidR="00DB2801">
        <w:t>, a víz, a kőzetburok és az élővilág anyagai</w:t>
      </w:r>
    </w:p>
    <w:p w14:paraId="54FA90AD" w14:textId="77777777" w:rsidR="00C02096" w:rsidRPr="00044430" w:rsidRDefault="00C02096" w:rsidP="00FD12F9">
      <w:pPr>
        <w:pStyle w:val="Listaszerbekezds"/>
      </w:pPr>
      <w:r w:rsidRPr="00044430">
        <w:t xml:space="preserve">A </w:t>
      </w:r>
      <w:r w:rsidRPr="006B7A01">
        <w:t>levegő szennyező</w:t>
      </w:r>
      <w:r w:rsidR="00E54836">
        <w:t xml:space="preserve"> </w:t>
      </w:r>
      <w:r w:rsidRPr="006B7A01">
        <w:t>forrásai és következményei</w:t>
      </w:r>
    </w:p>
    <w:p w14:paraId="2B8D236D" w14:textId="77777777" w:rsidR="00C02096" w:rsidRPr="00044430" w:rsidRDefault="00C02096" w:rsidP="00FD12F9">
      <w:pPr>
        <w:pStyle w:val="Listaszerbekezds"/>
      </w:pPr>
      <w:r w:rsidRPr="00044430">
        <w:t>A természetes vizek összetétele</w:t>
      </w:r>
      <w:r w:rsidR="00DB2801">
        <w:t>, szennyezői, víztisztítás, ivóvízgyártás</w:t>
      </w:r>
    </w:p>
    <w:p w14:paraId="6094D99F" w14:textId="77777777" w:rsidR="00F54C29" w:rsidRDefault="00F54C29" w:rsidP="00FD12F9">
      <w:pPr>
        <w:pStyle w:val="Listaszerbekezds"/>
      </w:pPr>
      <w:r w:rsidRPr="00044430">
        <w:t xml:space="preserve">A hulladékok, </w:t>
      </w:r>
      <w:r w:rsidR="00DB2801">
        <w:t>a hulladékkezelés</w:t>
      </w:r>
      <w:r w:rsidR="00BC4B32">
        <w:t>,</w:t>
      </w:r>
      <w:r w:rsidR="00DB2801">
        <w:t xml:space="preserve"> </w:t>
      </w:r>
      <w:r w:rsidRPr="00044430">
        <w:t>az újrahasznosítás</w:t>
      </w:r>
    </w:p>
    <w:p w14:paraId="4301D328" w14:textId="380E88E3" w:rsidR="00DC6621" w:rsidRPr="00044430" w:rsidRDefault="00DC6621" w:rsidP="00FD12F9">
      <w:pPr>
        <w:pStyle w:val="Listaszerbekezds"/>
      </w:pPr>
      <w:r>
        <w:t>A fosszilis energiahordozók</w:t>
      </w:r>
    </w:p>
    <w:p w14:paraId="0D656F83" w14:textId="77777777" w:rsidR="001552DB" w:rsidRPr="00FD12F9" w:rsidRDefault="001552DB" w:rsidP="00FD12F9">
      <w:pPr>
        <w:pStyle w:val="Cmsor3"/>
        <w:spacing w:before="120" w:after="0"/>
        <w:rPr>
          <w:rFonts w:cstheme="minorHAnsi"/>
          <w:smallCaps/>
        </w:rPr>
      </w:pPr>
      <w:r w:rsidRPr="00FD12F9">
        <w:rPr>
          <w:rFonts w:cstheme="minorHAnsi"/>
          <w:smallCaps/>
        </w:rPr>
        <w:t>Fogalmak</w:t>
      </w:r>
    </w:p>
    <w:p w14:paraId="7B2BA409" w14:textId="0035AEE9" w:rsidR="00B8512D" w:rsidRDefault="008D24BF" w:rsidP="008D24BF">
      <w:r w:rsidRPr="00044430">
        <w:t xml:space="preserve">üvegházhatás, </w:t>
      </w:r>
      <w:proofErr w:type="gramStart"/>
      <w:r w:rsidR="00DB2801">
        <w:t>globális</w:t>
      </w:r>
      <w:proofErr w:type="gramEnd"/>
      <w:r w:rsidR="00DB2801">
        <w:t xml:space="preserve"> klímaváltozás, </w:t>
      </w:r>
      <w:r w:rsidR="00DB2801" w:rsidRPr="00044430">
        <w:t>ózon</w:t>
      </w:r>
      <w:r w:rsidR="00DB2801">
        <w:t>pajzs</w:t>
      </w:r>
      <w:r w:rsidRPr="00044430">
        <w:t xml:space="preserve">, ózonlyuk, </w:t>
      </w:r>
      <w:r w:rsidR="00DB2801">
        <w:t xml:space="preserve">savas eső, szmog, </w:t>
      </w:r>
      <w:r w:rsidR="0019389D" w:rsidRPr="00044430">
        <w:t xml:space="preserve">édes víz, </w:t>
      </w:r>
      <w:r w:rsidR="00DB2801">
        <w:t xml:space="preserve">sós víz, </w:t>
      </w:r>
      <w:r w:rsidR="0019389D" w:rsidRPr="00044430">
        <w:t>ásványvíz</w:t>
      </w:r>
      <w:r w:rsidR="00134F96" w:rsidRPr="00044430">
        <w:t xml:space="preserve">, </w:t>
      </w:r>
      <w:r w:rsidR="00DB2801">
        <w:t xml:space="preserve">ásvány, </w:t>
      </w:r>
      <w:r w:rsidR="00134F96" w:rsidRPr="00044430">
        <w:t xml:space="preserve">trágya, </w:t>
      </w:r>
      <w:r w:rsidR="00F54C29" w:rsidRPr="00044430">
        <w:t xml:space="preserve">hulladék, </w:t>
      </w:r>
      <w:r w:rsidR="00DB2801">
        <w:t xml:space="preserve">veszélyes hulladék, </w:t>
      </w:r>
      <w:r w:rsidR="00F54C29" w:rsidRPr="00044430">
        <w:t xml:space="preserve">újrahasznosítás, szelektív </w:t>
      </w:r>
      <w:r w:rsidR="00DB2801">
        <w:t>hulladék</w:t>
      </w:r>
      <w:r w:rsidR="00F54C29" w:rsidRPr="00044430">
        <w:t xml:space="preserve">gyűjtés, </w:t>
      </w:r>
      <w:r w:rsidR="00DB2801">
        <w:t xml:space="preserve">szerves vegyület, </w:t>
      </w:r>
      <w:r w:rsidR="00134F96" w:rsidRPr="00044430">
        <w:t xml:space="preserve">fosszilis </w:t>
      </w:r>
      <w:r w:rsidR="00DB2801">
        <w:t xml:space="preserve">tüzelőanyag, </w:t>
      </w:r>
      <w:r w:rsidR="00741E6A">
        <w:t>természetes szenek</w:t>
      </w:r>
      <w:r w:rsidR="0013721F">
        <w:t>, megújuló energiaforrások</w:t>
      </w:r>
    </w:p>
    <w:p w14:paraId="49B4B23F" w14:textId="77777777" w:rsidR="00D76309" w:rsidRPr="00FD12F9" w:rsidRDefault="00D76309" w:rsidP="00D76309">
      <w:pPr>
        <w:pStyle w:val="Cmsor3"/>
        <w:spacing w:before="120" w:after="0"/>
        <w:rPr>
          <w:rFonts w:cstheme="minorHAnsi"/>
          <w:smallCaps/>
        </w:rPr>
      </w:pPr>
      <w:r>
        <w:rPr>
          <w:rFonts w:cstheme="minorHAnsi"/>
          <w:smallCaps/>
        </w:rPr>
        <w:t>Javasolt tevékenységek</w:t>
      </w:r>
    </w:p>
    <w:p w14:paraId="716C03AD" w14:textId="19F8B1B7" w:rsidR="00D76309" w:rsidRDefault="000262B0" w:rsidP="00C52D35">
      <w:pPr>
        <w:pStyle w:val="Listaszerbekezds"/>
      </w:pPr>
      <w:r>
        <w:t>E</w:t>
      </w:r>
      <w:r w:rsidR="00D76309">
        <w:t>gyszerű tanulókísérletek a levegő összetételének vizsgálatára, pl. az oxigén mennyiségének meghatározása a levegőben</w:t>
      </w:r>
    </w:p>
    <w:p w14:paraId="6235402B" w14:textId="74C688C0" w:rsidR="00D76309" w:rsidRDefault="000262B0" w:rsidP="00C52D35">
      <w:pPr>
        <w:pStyle w:val="Listaszerbekezds"/>
      </w:pPr>
      <w:r>
        <w:t>I</w:t>
      </w:r>
      <w:r w:rsidR="00D76309">
        <w:t>nformációgyűjtés és bemutató készítése „A légkör ö</w:t>
      </w:r>
      <w:r>
        <w:t>sszetételének változása” címmel</w:t>
      </w:r>
    </w:p>
    <w:p w14:paraId="19FEA6D2" w14:textId="6DA7E3F4" w:rsidR="00D76309" w:rsidRDefault="000262B0" w:rsidP="00C52D35">
      <w:pPr>
        <w:pStyle w:val="Listaszerbekezds"/>
      </w:pPr>
      <w:r>
        <w:t>C</w:t>
      </w:r>
      <w:r w:rsidR="00D76309">
        <w:t>ikkek keresése a digitális és nyomtatott sajtóban a klímaváltozással kapcso</w:t>
      </w:r>
      <w:r>
        <w:t>latban, tendenciák megfigyelése</w:t>
      </w:r>
    </w:p>
    <w:p w14:paraId="7CCD135C" w14:textId="3696DDF8" w:rsidR="00D76309" w:rsidRDefault="000262B0" w:rsidP="00C52D35">
      <w:pPr>
        <w:pStyle w:val="Listaszerbekezds"/>
      </w:pPr>
      <w:r>
        <w:t>I</w:t>
      </w:r>
      <w:r w:rsidR="00D76309">
        <w:t xml:space="preserve">nformációgyűjtés </w:t>
      </w:r>
      <w:r w:rsidR="00802372">
        <w:t>és prezentáció vagy poszter készítése a levegőszennyezés következményeiről (a globális klímaváltozásról, a savas esőkről, az ózon</w:t>
      </w:r>
      <w:r>
        <w:t>pajzs sérüléséről, a szmogról)</w:t>
      </w:r>
    </w:p>
    <w:p w14:paraId="0303D034" w14:textId="4AA5C760" w:rsidR="001B0FCE" w:rsidRDefault="000262B0" w:rsidP="00C52D35">
      <w:pPr>
        <w:pStyle w:val="Listaszerbekezds"/>
      </w:pPr>
      <w:r>
        <w:t>A</w:t>
      </w:r>
      <w:r w:rsidR="001B0FCE">
        <w:t>z</w:t>
      </w:r>
      <w:r>
        <w:t xml:space="preserve"> esővíz kémhatásának vizsgálata</w:t>
      </w:r>
    </w:p>
    <w:p w14:paraId="0BEE499E" w14:textId="61AACAEB" w:rsidR="00ED4518" w:rsidRDefault="000262B0" w:rsidP="00C52D35">
      <w:pPr>
        <w:pStyle w:val="Listaszerbekezds"/>
      </w:pPr>
      <w:r>
        <w:t>A</w:t>
      </w:r>
      <w:r w:rsidR="00ED4518">
        <w:t xml:space="preserve"> savas esők hatásának modellezése egy levélen, </w:t>
      </w:r>
      <w:r w:rsidR="001B0FCE">
        <w:t>a válto</w:t>
      </w:r>
      <w:r>
        <w:t>zások mikroszkópos megfigyelése</w:t>
      </w:r>
    </w:p>
    <w:p w14:paraId="70378B1C" w14:textId="69A0EB56" w:rsidR="00B7340D" w:rsidRDefault="00B7340D" w:rsidP="00C52D35">
      <w:pPr>
        <w:pStyle w:val="Listaszerbekezds"/>
      </w:pPr>
      <w:r>
        <w:t>A savas esők épületekre, illetve műemlékekre gyakorolt hatásának modellezése egy mészkő- vagy márványdarabon</w:t>
      </w:r>
    </w:p>
    <w:p w14:paraId="3FF8EC3D" w14:textId="709E830C" w:rsidR="00ED4518" w:rsidRDefault="000262B0" w:rsidP="00ED4518">
      <w:pPr>
        <w:pStyle w:val="Listaszerbekezds"/>
      </w:pPr>
      <w:r>
        <w:t>A</w:t>
      </w:r>
      <w:r w:rsidR="00ED4518">
        <w:t xml:space="preserve"> fólia alatti növényte</w:t>
      </w:r>
      <w:r>
        <w:t>rmesztés kérdésének érvekkel alátámasztott megvitatása</w:t>
      </w:r>
    </w:p>
    <w:p w14:paraId="25BBAEEF" w14:textId="77777777" w:rsidR="000262B0" w:rsidRDefault="000262B0" w:rsidP="00ED4518">
      <w:pPr>
        <w:pStyle w:val="Listaszerbekezds"/>
      </w:pPr>
      <w:r>
        <w:t>E</w:t>
      </w:r>
      <w:r w:rsidR="001B0FCE">
        <w:t>szmecsere az erős UV-sugárzás hatásairól</w:t>
      </w:r>
    </w:p>
    <w:p w14:paraId="1BB49B9A" w14:textId="034BBA7B" w:rsidR="001B0FCE" w:rsidRDefault="000262B0" w:rsidP="00ED4518">
      <w:pPr>
        <w:pStyle w:val="Listaszerbekezds"/>
      </w:pPr>
      <w:r>
        <w:t>A</w:t>
      </w:r>
      <w:r w:rsidR="001B0FCE">
        <w:t xml:space="preserve"> napvédő krémek összetétele, a fakt</w:t>
      </w:r>
      <w:r>
        <w:t>orszám függése az összetételtől</w:t>
      </w:r>
    </w:p>
    <w:p w14:paraId="571399CA" w14:textId="65406E2C" w:rsidR="00802372" w:rsidRDefault="000262B0" w:rsidP="00C52D35">
      <w:pPr>
        <w:pStyle w:val="Listaszerbekezds"/>
      </w:pPr>
      <w:r>
        <w:t>P</w:t>
      </w:r>
      <w:r w:rsidR="00802372">
        <w:t>orszennyezés egyszerű kísérleti vizsgálata a lakóhelyünkön, jegyzőkönyv-dokumentáció készítése, összehasonlítás</w:t>
      </w:r>
      <w:r>
        <w:t xml:space="preserve"> az interneten talált adatokkal</w:t>
      </w:r>
    </w:p>
    <w:p w14:paraId="261FEB02" w14:textId="41BB5302" w:rsidR="00802372" w:rsidRDefault="000262B0" w:rsidP="00C52D35">
      <w:pPr>
        <w:pStyle w:val="Listaszerbekezds"/>
      </w:pPr>
      <w:r>
        <w:t>T</w:t>
      </w:r>
      <w:r w:rsidR="00802372">
        <w:t>ermészetes vizek mintáinak vizsgálata bepá</w:t>
      </w:r>
      <w:r>
        <w:t>rlással</w:t>
      </w:r>
    </w:p>
    <w:p w14:paraId="49E4B904" w14:textId="7A1BC1EB" w:rsidR="00802372" w:rsidRDefault="000262B0" w:rsidP="00C52D35">
      <w:pPr>
        <w:pStyle w:val="Listaszerbekezds"/>
      </w:pPr>
      <w:r>
        <w:t>V</w:t>
      </w:r>
      <w:r w:rsidR="00802372">
        <w:t>ízminták vizsgálata laboratóriumi víz</w:t>
      </w:r>
      <w:r>
        <w:t>vizsgáló készletek segítségével</w:t>
      </w:r>
    </w:p>
    <w:p w14:paraId="10A6BFA9" w14:textId="46F06BF7" w:rsidR="00802372" w:rsidRDefault="000262B0" w:rsidP="00C52D35">
      <w:pPr>
        <w:pStyle w:val="Listaszerbekezds"/>
      </w:pPr>
      <w:r>
        <w:lastRenderedPageBreak/>
        <w:t>A</w:t>
      </w:r>
      <w:r w:rsidR="00802372">
        <w:t xml:space="preserve"> természetes vizek, folyók, tavak</w:t>
      </w:r>
      <w:r w:rsidR="00E6301F">
        <w:t>,</w:t>
      </w:r>
      <w:r w:rsidR="00802372">
        <w:t xml:space="preserve"> tengerek szennyezéséről szóló filmek megtekintése, eszmecsere</w:t>
      </w:r>
    </w:p>
    <w:p w14:paraId="4B552F62" w14:textId="343AB69F" w:rsidR="00802372" w:rsidRDefault="000262B0" w:rsidP="00C52D35">
      <w:pPr>
        <w:pStyle w:val="Listaszerbekezds"/>
      </w:pPr>
      <w:r>
        <w:t>F</w:t>
      </w:r>
      <w:r w:rsidR="00802372">
        <w:t xml:space="preserve">igyelemfelkeltő plakátok készítése a környezetvédelem fontosságával kapcsolatban, pl. a víztakarékosság, az energiafelhasználás csökkentése, a tudatos vásárlás, a műanyag hulladékok mennyiségének csökkentése, a szelektív hulladékgyűjtés fontossága, </w:t>
      </w:r>
      <w:r w:rsidR="00ED4518">
        <w:t>a vegysz</w:t>
      </w:r>
      <w:r>
        <w:t>ertakarékos életmód kialakítása</w:t>
      </w:r>
    </w:p>
    <w:p w14:paraId="46D70CE1" w14:textId="6830B039" w:rsidR="001B0FCE" w:rsidRDefault="000262B0" w:rsidP="00C52D35">
      <w:pPr>
        <w:pStyle w:val="Listaszerbekezds"/>
      </w:pPr>
      <w:r>
        <w:t>K</w:t>
      </w:r>
      <w:r w:rsidR="001B0FCE">
        <w:t>omposzt</w:t>
      </w:r>
      <w:r>
        <w:t>áló készítése az iskolaudvar</w:t>
      </w:r>
      <w:r w:rsidR="00E6301F">
        <w:t>o</w:t>
      </w:r>
      <w:r>
        <w:t>n</w:t>
      </w:r>
    </w:p>
    <w:p w14:paraId="46B92BC5" w14:textId="2EE57704" w:rsidR="00ED4518" w:rsidRDefault="000262B0" w:rsidP="00C52D35">
      <w:pPr>
        <w:pStyle w:val="Listaszerbekezds"/>
      </w:pPr>
      <w:r>
        <w:t>Á</w:t>
      </w:r>
      <w:r w:rsidR="00ED4518">
        <w:t>svány</w:t>
      </w:r>
      <w:r w:rsidR="00172E71">
        <w:t>-</w:t>
      </w:r>
      <w:r w:rsidR="00ED4518">
        <w:t xml:space="preserve"> és kőzetg</w:t>
      </w:r>
      <w:r>
        <w:t>yűjtemény készítése, bemutatása</w:t>
      </w:r>
    </w:p>
    <w:p w14:paraId="4308D68A" w14:textId="3413950B" w:rsidR="00ED4518" w:rsidRDefault="000262B0" w:rsidP="00C52D35">
      <w:pPr>
        <w:pStyle w:val="Listaszerbekezds"/>
      </w:pPr>
      <w:r>
        <w:t>L</w:t>
      </w:r>
      <w:r w:rsidR="00ED4518">
        <w:t>átogatás egy, a lakóhelyhez közeli ásványtárban, ásvány</w:t>
      </w:r>
      <w:r w:rsidR="00172E71">
        <w:t>-</w:t>
      </w:r>
      <w:r w:rsidR="00ED4518">
        <w:t xml:space="preserve"> vagy kőzetlelőhelyen</w:t>
      </w:r>
      <w:r>
        <w:t>, múzeumban</w:t>
      </w:r>
    </w:p>
    <w:p w14:paraId="7CB69D8D" w14:textId="4877A3D5" w:rsidR="00ED4518" w:rsidRDefault="000262B0" w:rsidP="00C52D35">
      <w:pPr>
        <w:pStyle w:val="Listaszerbekezds"/>
      </w:pPr>
      <w:r>
        <w:t>Ü</w:t>
      </w:r>
      <w:r w:rsidR="00ED4518">
        <w:t xml:space="preserve">zemlátogatás a helyi vagy egy regionális szennyvíztisztítóban, egy hulladéklerakóban vagy egy </w:t>
      </w:r>
      <w:r>
        <w:t>hulladékégetőben</w:t>
      </w:r>
    </w:p>
    <w:p w14:paraId="04FCC888" w14:textId="11687445" w:rsidR="00ED4518" w:rsidRDefault="000262B0" w:rsidP="00C52D35">
      <w:pPr>
        <w:pStyle w:val="Listaszerbekezds"/>
      </w:pPr>
      <w:r>
        <w:t>A</w:t>
      </w:r>
      <w:r w:rsidR="00ED4518">
        <w:t xml:space="preserve">ktív tréning a szelektív hulladéktárolók szakszerű használatához („Mit </w:t>
      </w:r>
      <w:r>
        <w:t>hova dobjunk?”)</w:t>
      </w:r>
    </w:p>
    <w:p w14:paraId="6F4129E5" w14:textId="66EB2D8C" w:rsidR="002F3C2C" w:rsidRDefault="002F3C2C" w:rsidP="00C52D35">
      <w:pPr>
        <w:pStyle w:val="Listaszerbekezds"/>
      </w:pPr>
      <w:r>
        <w:t>Iskolai papírgyűjtés szervezése</w:t>
      </w:r>
    </w:p>
    <w:p w14:paraId="673F3617" w14:textId="7C8FB9FF" w:rsidR="002F3C2C" w:rsidRDefault="002F3C2C" w:rsidP="00C52D35">
      <w:pPr>
        <w:pStyle w:val="Listaszerbekezds"/>
      </w:pPr>
      <w:r>
        <w:t>A fosszilis energiahordozókkal kapcsolatos kisfilm megtekintése, eszmecsere a felhasználás mértékének csökkentéséről</w:t>
      </w:r>
    </w:p>
    <w:p w14:paraId="30DF6745" w14:textId="185861B5" w:rsidR="002F3C2C" w:rsidRDefault="002F3C2C" w:rsidP="00C52D35">
      <w:pPr>
        <w:pStyle w:val="Listaszerbekezds"/>
      </w:pPr>
      <w:r>
        <w:t>Információgyűjtés a megújuló energiaforrások kémiai hátteréről, poszter vagy digitális bemutató készítése</w:t>
      </w:r>
    </w:p>
    <w:p w14:paraId="5C6DEE0A" w14:textId="17395F9C" w:rsidR="00ED4518" w:rsidRDefault="000262B0" w:rsidP="00C52D35">
      <w:pPr>
        <w:pStyle w:val="Listaszerbekezds"/>
      </w:pPr>
      <w:r>
        <w:t>B</w:t>
      </w:r>
      <w:r w:rsidR="00ED4518">
        <w:t>emutató vagy 3-4 oldalas „mini” tanulmány készítése a lakóhely, település környezetvédelmi kérdéseiről – akár általánosan, aká</w:t>
      </w:r>
      <w:r>
        <w:t>r egy konkrét téma kiemelésével</w:t>
      </w:r>
    </w:p>
    <w:p w14:paraId="6BFA15F8" w14:textId="59D7C7C2" w:rsidR="00ED4518" w:rsidRPr="00044430" w:rsidRDefault="000262B0" w:rsidP="00C52D35">
      <w:pPr>
        <w:pStyle w:val="Listaszerbekezds"/>
      </w:pPr>
      <w:r>
        <w:t>K</w:t>
      </w:r>
      <w:r w:rsidR="00ED4518">
        <w:t>omplex környezetvédelmi projekt: információgyűjtés a nyomtatott és digitális sajtóból, filmelemzések, üzemlátogatás, majd bemutató</w:t>
      </w:r>
      <w:r w:rsidR="007068A9">
        <w:t xml:space="preserve"> </w:t>
      </w:r>
      <w:r w:rsidR="00ED4518">
        <w:t>készítés</w:t>
      </w:r>
      <w:r w:rsidR="007068A9">
        <w:t>,</w:t>
      </w:r>
      <w:r w:rsidR="00ED4518">
        <w:t xml:space="preserve"> vagy akadályverseny </w:t>
      </w:r>
      <w:r>
        <w:t>szervezése a témában</w:t>
      </w:r>
    </w:p>
    <w:p w14:paraId="5440D9B1" w14:textId="46DBC8C8" w:rsidR="006373E1" w:rsidRPr="00A45EFC" w:rsidRDefault="006373E1" w:rsidP="00A45EFC">
      <w:pPr>
        <w:spacing w:before="480" w:after="0"/>
        <w:ind w:left="1066" w:hanging="1066"/>
        <w:rPr>
          <w:sz w:val="24"/>
          <w:szCs w:val="24"/>
        </w:rPr>
      </w:pPr>
      <w:r w:rsidRPr="00A45EFC">
        <w:rPr>
          <w:rStyle w:val="Cmsor3Char"/>
          <w:rFonts w:cstheme="minorHAnsi"/>
          <w:smallCaps/>
          <w:sz w:val="24"/>
          <w:szCs w:val="24"/>
        </w:rPr>
        <w:t>Témakör</w:t>
      </w:r>
      <w:r w:rsidRPr="00A45EFC">
        <w:rPr>
          <w:rStyle w:val="Cmsor3Char"/>
          <w:sz w:val="24"/>
          <w:szCs w:val="24"/>
        </w:rPr>
        <w:t xml:space="preserve">: </w:t>
      </w:r>
      <w:r w:rsidR="003B1712" w:rsidRPr="00A45EFC">
        <w:rPr>
          <w:rStyle w:val="Kiemels2"/>
          <w:sz w:val="24"/>
          <w:szCs w:val="24"/>
        </w:rPr>
        <w:t xml:space="preserve">Kémia </w:t>
      </w:r>
      <w:r w:rsidR="00B16D09">
        <w:rPr>
          <w:rStyle w:val="Kiemels2"/>
          <w:sz w:val="24"/>
          <w:szCs w:val="24"/>
        </w:rPr>
        <w:t>a mindennapokban</w:t>
      </w:r>
    </w:p>
    <w:p w14:paraId="56EC2ED8" w14:textId="0B7DE5E0" w:rsidR="006373E1" w:rsidRPr="00516B82" w:rsidRDefault="00FD12F9" w:rsidP="006373E1">
      <w:pPr>
        <w:rPr>
          <w:rStyle w:val="Kiemels2"/>
        </w:rPr>
      </w:pPr>
      <w:r w:rsidRPr="00A45EFC">
        <w:rPr>
          <w:rStyle w:val="Cmsor3Char"/>
          <w:rFonts w:cstheme="minorHAnsi"/>
          <w:smallCaps/>
        </w:rPr>
        <w:t>Javasolt óraszám</w:t>
      </w:r>
      <w:r w:rsidR="006373E1" w:rsidRPr="00810FBD">
        <w:rPr>
          <w:rStyle w:val="Cmsor3Char"/>
        </w:rPr>
        <w:t>:</w:t>
      </w:r>
      <w:r w:rsidR="006373E1" w:rsidRPr="00810FBD">
        <w:t xml:space="preserve"> </w:t>
      </w:r>
      <w:r w:rsidR="008833DB">
        <w:rPr>
          <w:rStyle w:val="Kiemels2"/>
        </w:rPr>
        <w:t>20</w:t>
      </w:r>
      <w:r w:rsidR="00BB3B63" w:rsidRPr="00810FBD">
        <w:rPr>
          <w:rStyle w:val="Kiemels2"/>
        </w:rPr>
        <w:t xml:space="preserve"> </w:t>
      </w:r>
      <w:r w:rsidR="006373E1" w:rsidRPr="00810FBD">
        <w:rPr>
          <w:rStyle w:val="Kiemels2"/>
        </w:rPr>
        <w:t>óra</w:t>
      </w:r>
    </w:p>
    <w:p w14:paraId="405E1212" w14:textId="77777777" w:rsidR="00EA2A5D" w:rsidRPr="00C253A3" w:rsidRDefault="00EA2A5D" w:rsidP="00EA2A5D">
      <w:pPr>
        <w:pStyle w:val="Cmsor3"/>
        <w:spacing w:before="120" w:after="0"/>
        <w:rPr>
          <w:rFonts w:cstheme="minorHAnsi"/>
          <w:smallCaps/>
        </w:rPr>
      </w:pPr>
      <w:r w:rsidRPr="00C253A3">
        <w:rPr>
          <w:rFonts w:cstheme="minorHAnsi"/>
          <w:smallCaps/>
        </w:rPr>
        <w:t>Tanulási eredmények</w:t>
      </w:r>
    </w:p>
    <w:p w14:paraId="73E8061E" w14:textId="77777777" w:rsidR="00EA2A5D" w:rsidRPr="001504A3" w:rsidRDefault="00EA2A5D" w:rsidP="00EA2A5D">
      <w:pPr>
        <w:spacing w:after="0"/>
        <w:rPr>
          <w:rStyle w:val="Kiemels"/>
        </w:rPr>
      </w:pPr>
      <w:r w:rsidRPr="00C253A3">
        <w:rPr>
          <w:rStyle w:val="Kiemels"/>
        </w:rPr>
        <w:t>A témakör tanulása hozzájárul ahhoz, hogy a tanuló a nevelési-oktatási szakasz végére:</w:t>
      </w:r>
    </w:p>
    <w:p w14:paraId="273F94FA" w14:textId="77777777" w:rsidR="00EA2A5D" w:rsidRDefault="00EA2A5D" w:rsidP="00EA2A5D">
      <w:pPr>
        <w:pStyle w:val="Listaszerbekezds"/>
      </w:pPr>
      <w:r>
        <w:t>tudja és érti, hogy a közkeletű hiedelmeket nem szabad tényeknek tekinteni;</w:t>
      </w:r>
    </w:p>
    <w:p w14:paraId="4D42F9D6" w14:textId="77777777" w:rsidR="00EA2A5D" w:rsidRDefault="00EA2A5D" w:rsidP="00EA2A5D">
      <w:pPr>
        <w:pStyle w:val="Listaszerbekezds"/>
      </w:pPr>
      <w:r>
        <w:t>tudja és érti, hogy a hétköznapi módon, a mindennapi tapasztalatokon alapuló gondolkodás nem elégséges a tudományos problémák megoldásához;</w:t>
      </w:r>
    </w:p>
    <w:p w14:paraId="1D77575E" w14:textId="0F15A6BC" w:rsidR="00EA2A5D" w:rsidRDefault="00EA2A5D" w:rsidP="00EA2A5D">
      <w:pPr>
        <w:pStyle w:val="Listaszerbekezds"/>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065F75B6" w14:textId="77777777" w:rsidR="00EA2A5D" w:rsidRPr="00516B82" w:rsidRDefault="00EA2A5D" w:rsidP="00EA2A5D">
      <w:pPr>
        <w:spacing w:after="0"/>
        <w:rPr>
          <w:rStyle w:val="Kiemels"/>
        </w:rPr>
      </w:pPr>
      <w:r w:rsidRPr="00C253A3">
        <w:rPr>
          <w:rStyle w:val="Kiemels"/>
        </w:rPr>
        <w:t>A témakör tanulása eredményeként a tanuló:</w:t>
      </w:r>
    </w:p>
    <w:p w14:paraId="17338250" w14:textId="77777777" w:rsidR="00EA2A5D" w:rsidRDefault="00EA2A5D" w:rsidP="00EA2A5D">
      <w:pPr>
        <w:pStyle w:val="Listaszerbekezds"/>
      </w:pPr>
      <w:r>
        <w:t>tisztában van azzal, hogy a bennünket körülvevő anyagokat a természetben található anyagokból állítjuk elő;</w:t>
      </w:r>
    </w:p>
    <w:p w14:paraId="2E1AFD92" w14:textId="77777777" w:rsidR="00EA2A5D" w:rsidRPr="00C253A3" w:rsidRDefault="00EA2A5D" w:rsidP="00EA2A5D">
      <w:pPr>
        <w:pStyle w:val="Listaszerbekezds"/>
      </w:pPr>
      <w:r w:rsidRPr="00C253A3">
        <w:t xml:space="preserve">tisztában </w:t>
      </w:r>
      <w:r>
        <w:t>van vele</w:t>
      </w:r>
      <w:r w:rsidRPr="00C253A3">
        <w:t>, hogy az életfolyamat</w:t>
      </w:r>
      <w:r>
        <w:t>ain</w:t>
      </w:r>
      <w:r w:rsidRPr="00C253A3">
        <w:t xml:space="preserve">khoz szükséges anyagokat </w:t>
      </w:r>
      <w:r>
        <w:t>a táplálékunkból</w:t>
      </w:r>
      <w:r w:rsidRPr="00C253A3">
        <w:t xml:space="preserve"> vesszük fel zsírok, fehérjék, szénhidrátok, </w:t>
      </w:r>
      <w:r>
        <w:t>ásványi sók</w:t>
      </w:r>
      <w:r w:rsidRPr="00C253A3">
        <w:t xml:space="preserve"> és vitaminok formájában;</w:t>
      </w:r>
    </w:p>
    <w:p w14:paraId="5C7EA0F4" w14:textId="77777777" w:rsidR="00EA2A5D" w:rsidRDefault="00EA2A5D" w:rsidP="00EA2A5D">
      <w:pPr>
        <w:pStyle w:val="Listaszerbekezds"/>
      </w:pPr>
      <w:r>
        <w:t>tud érvelni a változatos táplálkozás és az egészséges életmód mellett;</w:t>
      </w:r>
    </w:p>
    <w:p w14:paraId="00F1A575" w14:textId="4CAA4394" w:rsidR="00EA2A5D" w:rsidRDefault="00EA2A5D" w:rsidP="00EA2A5D">
      <w:pPr>
        <w:pStyle w:val="Listaszerbekezds"/>
      </w:pPr>
      <w:r>
        <w:t>képes a forgalomban lévő kemikáliák (növényvédő szerek, háztartási mosó- és tisztítószerek) címkéjén feltüntetett használati útmutató értelmezésére, azok felelősségteljes használatára;</w:t>
      </w:r>
    </w:p>
    <w:p w14:paraId="516533CC" w14:textId="77777777" w:rsidR="00EA2A5D" w:rsidRDefault="00EA2A5D" w:rsidP="00EA2A5D">
      <w:pPr>
        <w:pStyle w:val="Listaszerbekezds"/>
      </w:pPr>
      <w:r>
        <w:lastRenderedPageBreak/>
        <w:t>tudja, hogy a különféle ásványokból, kőzetekből építőanyagokat (pl. meszet, betont, üveget) és fémeket (pl. vasat és alumíniumot) gyártanak;</w:t>
      </w:r>
    </w:p>
    <w:p w14:paraId="3280FF17" w14:textId="3AEF50F8" w:rsidR="00EA2A5D" w:rsidRDefault="00EA2A5D" w:rsidP="00EA2A5D">
      <w:pPr>
        <w:pStyle w:val="Listaszerbekezds"/>
      </w:pPr>
      <w:r>
        <w:t>ismeri a kőolaj feldolgozásának módját, fő alkotóit, a szénhidrogéneket, tudja, hogy ezekből számos termék (motorhajtóanyag, kenőanyag, műanyag, textília, mosószer) készül.</w:t>
      </w:r>
    </w:p>
    <w:p w14:paraId="5A23AC1A" w14:textId="77777777" w:rsidR="006373E1" w:rsidRPr="00FD12F9" w:rsidRDefault="006373E1" w:rsidP="00FD12F9">
      <w:pPr>
        <w:pStyle w:val="Cmsor3"/>
        <w:spacing w:before="120" w:after="0"/>
        <w:rPr>
          <w:rFonts w:cstheme="minorHAnsi"/>
          <w:smallCaps/>
        </w:rPr>
      </w:pPr>
      <w:r w:rsidRPr="00FD12F9">
        <w:rPr>
          <w:rFonts w:cstheme="minorHAnsi"/>
          <w:smallCaps/>
        </w:rPr>
        <w:t>Fejlesztési feladatok és ismeretek</w:t>
      </w:r>
    </w:p>
    <w:p w14:paraId="258E4DDE" w14:textId="77777777" w:rsidR="007A2EAC" w:rsidRPr="00516B82" w:rsidRDefault="007A2EAC" w:rsidP="00FD12F9">
      <w:pPr>
        <w:pStyle w:val="Listaszerbekezds"/>
      </w:pPr>
      <w:r w:rsidRPr="00516B82">
        <w:t>A logikus gondolkodás készségének fejlesztése</w:t>
      </w:r>
    </w:p>
    <w:p w14:paraId="5F4E111E" w14:textId="77777777" w:rsidR="007A2EAC" w:rsidRPr="00516B82" w:rsidRDefault="007A2EAC" w:rsidP="00FD12F9">
      <w:pPr>
        <w:pStyle w:val="Listaszerbekezds"/>
      </w:pPr>
      <w:r w:rsidRPr="00516B82">
        <w:t>A megbízható internetes információk keresésének</w:t>
      </w:r>
      <w:r w:rsidR="00C1535F">
        <w:t xml:space="preserve"> és megosztásának</w:t>
      </w:r>
      <w:r w:rsidRPr="00516B82">
        <w:t xml:space="preserve"> támogatása</w:t>
      </w:r>
    </w:p>
    <w:p w14:paraId="50F39313" w14:textId="77777777" w:rsidR="007A2EAC" w:rsidRPr="00516B82" w:rsidRDefault="007A2EAC" w:rsidP="00FD12F9">
      <w:pPr>
        <w:pStyle w:val="Listaszerbekezds"/>
      </w:pPr>
      <w:r w:rsidRPr="00516B82">
        <w:t>Az áltudományos információk felismerésének támogatása</w:t>
      </w:r>
    </w:p>
    <w:p w14:paraId="2B5E1E50" w14:textId="77777777" w:rsidR="007A2EAC" w:rsidRPr="00516B82" w:rsidRDefault="007A2EAC" w:rsidP="00FD12F9">
      <w:pPr>
        <w:pStyle w:val="Listaszerbekezds"/>
      </w:pPr>
      <w:r w:rsidRPr="00516B82">
        <w:t>Élelmiszerek összetevői</w:t>
      </w:r>
    </w:p>
    <w:p w14:paraId="54BDB7CE" w14:textId="77777777" w:rsidR="007A2EAC" w:rsidRPr="00516B82" w:rsidRDefault="007A2EAC" w:rsidP="00FD12F9">
      <w:pPr>
        <w:pStyle w:val="Listaszerbekezds"/>
      </w:pPr>
      <w:r w:rsidRPr="00516B82">
        <w:t>Káros szenvedélyek</w:t>
      </w:r>
    </w:p>
    <w:p w14:paraId="0D414463" w14:textId="77777777" w:rsidR="007A2EAC" w:rsidRPr="00516B82" w:rsidRDefault="007A2EAC" w:rsidP="00FD12F9">
      <w:pPr>
        <w:pStyle w:val="Listaszerbekezds"/>
      </w:pPr>
      <w:r w:rsidRPr="00516B82">
        <w:t>A vízkeménység</w:t>
      </w:r>
    </w:p>
    <w:p w14:paraId="1BE948AF" w14:textId="77777777" w:rsidR="007A2EAC" w:rsidRDefault="007A2EAC" w:rsidP="00FD12F9">
      <w:pPr>
        <w:pStyle w:val="Listaszerbekezds"/>
      </w:pPr>
      <w:r w:rsidRPr="00516B82">
        <w:t>Mosószerek, tisztítószerek</w:t>
      </w:r>
    </w:p>
    <w:p w14:paraId="5F961652" w14:textId="77777777" w:rsidR="00DB2801" w:rsidRDefault="00DB2801" w:rsidP="00FD12F9">
      <w:pPr>
        <w:pStyle w:val="Listaszerbekezds"/>
      </w:pPr>
      <w:r>
        <w:t>Fertőtlenítőszerek</w:t>
      </w:r>
    </w:p>
    <w:p w14:paraId="263818E0" w14:textId="2E49D82F" w:rsidR="007234D2" w:rsidRDefault="007234D2" w:rsidP="00FD12F9">
      <w:pPr>
        <w:pStyle w:val="Listaszerbekezds"/>
      </w:pPr>
      <w:r>
        <w:t>Építőanyagok</w:t>
      </w:r>
    </w:p>
    <w:p w14:paraId="511F0684" w14:textId="21B8122A" w:rsidR="007234D2" w:rsidRDefault="007234D2" w:rsidP="00FD12F9">
      <w:pPr>
        <w:pStyle w:val="Listaszerbekezds"/>
      </w:pPr>
      <w:r>
        <w:t>A kőolaj</w:t>
      </w:r>
    </w:p>
    <w:p w14:paraId="2D9D9CD1" w14:textId="6D93EEAF" w:rsidR="0075618D" w:rsidRDefault="006B111A" w:rsidP="00FD12F9">
      <w:pPr>
        <w:pStyle w:val="Listaszerbekezds"/>
      </w:pPr>
      <w:r>
        <w:t>A legismertebb f</w:t>
      </w:r>
      <w:r w:rsidR="0075618D">
        <w:t>éme</w:t>
      </w:r>
      <w:r>
        <w:t>k</w:t>
      </w:r>
    </w:p>
    <w:p w14:paraId="2256204E" w14:textId="77777777" w:rsidR="006373E1" w:rsidRPr="00FD12F9" w:rsidRDefault="006373E1" w:rsidP="00FD12F9">
      <w:pPr>
        <w:pStyle w:val="Cmsor3"/>
        <w:spacing w:before="120" w:after="0"/>
        <w:rPr>
          <w:rFonts w:cstheme="minorHAnsi"/>
          <w:smallCaps/>
        </w:rPr>
      </w:pPr>
      <w:r w:rsidRPr="00FD12F9">
        <w:rPr>
          <w:rFonts w:cstheme="minorHAnsi"/>
          <w:smallCaps/>
        </w:rPr>
        <w:t>Fogalmak</w:t>
      </w:r>
    </w:p>
    <w:p w14:paraId="5D2206A8" w14:textId="0B33FB7A" w:rsidR="006373E1" w:rsidRDefault="00C02096" w:rsidP="006373E1">
      <w:proofErr w:type="gramStart"/>
      <w:r w:rsidRPr="00044430">
        <w:t>gyógyszer</w:t>
      </w:r>
      <w:proofErr w:type="gramEnd"/>
      <w:r w:rsidRPr="00044430">
        <w:t xml:space="preserve">, </w:t>
      </w:r>
      <w:r w:rsidR="00B00D16" w:rsidRPr="00044430">
        <w:t xml:space="preserve">dohánytermék, </w:t>
      </w:r>
      <w:r w:rsidRPr="00044430">
        <w:t xml:space="preserve">drog, </w:t>
      </w:r>
      <w:r w:rsidR="00855921" w:rsidRPr="00044430">
        <w:t xml:space="preserve">alkohol, tápanyag, </w:t>
      </w:r>
      <w:r w:rsidRPr="00044430">
        <w:t xml:space="preserve">élelmiszer-adalék, </w:t>
      </w:r>
      <w:r w:rsidR="00B00D16" w:rsidRPr="004C30BF">
        <w:t>táplálékkiegészítő,</w:t>
      </w:r>
      <w:r w:rsidR="00B00D16" w:rsidRPr="00044430">
        <w:t xml:space="preserve"> mesterséges édesítőszerek, tartósítószerek, E-számok, </w:t>
      </w:r>
      <w:r w:rsidRPr="00044430">
        <w:t xml:space="preserve">kemény víz, vízlágyítás, </w:t>
      </w:r>
      <w:r w:rsidR="009C4E45" w:rsidRPr="00044430">
        <w:t xml:space="preserve">vízkőoldás, </w:t>
      </w:r>
      <w:r w:rsidR="00134F96" w:rsidRPr="00044430">
        <w:t>mosószer, szappan,</w:t>
      </w:r>
      <w:r w:rsidR="00B00D16" w:rsidRPr="00044430">
        <w:t xml:space="preserve"> fertőtlenítőszer,</w:t>
      </w:r>
      <w:r w:rsidR="00134F96" w:rsidRPr="00044430">
        <w:t xml:space="preserve"> </w:t>
      </w:r>
      <w:r w:rsidR="00D14EE4">
        <w:t xml:space="preserve">érc, műanyag, </w:t>
      </w:r>
      <w:r w:rsidR="00741E6A">
        <w:t xml:space="preserve">festékanyagok, növényvédő szerek, műtrágya, mikro- és </w:t>
      </w:r>
      <w:proofErr w:type="spellStart"/>
      <w:r w:rsidR="00741E6A">
        <w:t>makrotápanyagok</w:t>
      </w:r>
      <w:proofErr w:type="spellEnd"/>
      <w:r w:rsidR="00741E6A">
        <w:t>, mesterséges szenek</w:t>
      </w:r>
    </w:p>
    <w:p w14:paraId="2E8BAAA0" w14:textId="77777777" w:rsidR="00C23F01" w:rsidRPr="00FD12F9" w:rsidRDefault="00C23F01" w:rsidP="00C23F01">
      <w:pPr>
        <w:pStyle w:val="Cmsor3"/>
        <w:spacing w:before="120" w:after="0"/>
        <w:rPr>
          <w:rFonts w:cstheme="minorHAnsi"/>
          <w:smallCaps/>
        </w:rPr>
      </w:pPr>
      <w:r>
        <w:rPr>
          <w:rFonts w:cstheme="minorHAnsi"/>
          <w:smallCaps/>
        </w:rPr>
        <w:t>Javasolt tevékenységek</w:t>
      </w:r>
    </w:p>
    <w:p w14:paraId="378B98E4" w14:textId="644327B9" w:rsidR="000C2873" w:rsidRDefault="00924DC9" w:rsidP="000C2873">
      <w:pPr>
        <w:pStyle w:val="Listaszerbekezds"/>
      </w:pPr>
      <w:r>
        <w:t>T</w:t>
      </w:r>
      <w:r w:rsidR="000C2873">
        <w:t>udományos és áltudományos cikkek keresése a médiában, a szövegek elemzése, az áltudományosságra, megtéves</w:t>
      </w:r>
      <w:r>
        <w:t>ztésre utaló jelek megfigyelése</w:t>
      </w:r>
    </w:p>
    <w:p w14:paraId="017544C3" w14:textId="5A44701A" w:rsidR="000C2873" w:rsidRDefault="00924DC9" w:rsidP="000C2873">
      <w:pPr>
        <w:pStyle w:val="Listaszerbekezds"/>
      </w:pPr>
      <w:r>
        <w:t>A</w:t>
      </w:r>
      <w:r w:rsidR="000C2873">
        <w:t xml:space="preserve"> tudomany.hu honlap felkeresése, </w:t>
      </w:r>
      <w:r>
        <w:t>egy kémiai tárgyú cikk elemzése</w:t>
      </w:r>
    </w:p>
    <w:p w14:paraId="0ADBAFD4" w14:textId="1EC8B1CF" w:rsidR="000C2873" w:rsidRDefault="007068A9" w:rsidP="000C2873">
      <w:pPr>
        <w:pStyle w:val="Listaszerbekezds"/>
      </w:pPr>
      <w:r>
        <w:t>El</w:t>
      </w:r>
      <w:r w:rsidR="000C2873">
        <w:t>őadás felvét</w:t>
      </w:r>
      <w:r w:rsidR="00924DC9">
        <w:t>elének megtekintése, eszmecsere</w:t>
      </w:r>
    </w:p>
    <w:p w14:paraId="1559B0E8" w14:textId="6616CD87" w:rsidR="0058224D" w:rsidRDefault="00924DC9" w:rsidP="00C52D35">
      <w:pPr>
        <w:pStyle w:val="Listaszerbekezds"/>
      </w:pPr>
      <w:r>
        <w:t>E</w:t>
      </w:r>
      <w:r w:rsidR="0058224D">
        <w:t>gyszerű laboratóriumi vizsgálatok élelmiszerekkel</w:t>
      </w:r>
      <w:r w:rsidR="00E6301F">
        <w:t>,</w:t>
      </w:r>
      <w:r w:rsidR="0058224D">
        <w:t xml:space="preserve"> pl. keményítő kimutatása jóddal, zsírtartalom kioldása benzinnel, fehérje k</w:t>
      </w:r>
      <w:r>
        <w:t xml:space="preserve">imutatása </w:t>
      </w:r>
      <w:proofErr w:type="spellStart"/>
      <w:r>
        <w:t>xantoprotein</w:t>
      </w:r>
      <w:proofErr w:type="spellEnd"/>
      <w:r>
        <w:t>-próbával</w:t>
      </w:r>
    </w:p>
    <w:p w14:paraId="6835C206" w14:textId="690E7747" w:rsidR="0058224D" w:rsidRDefault="00924DC9" w:rsidP="00C52D35">
      <w:pPr>
        <w:pStyle w:val="Listaszerbekezds"/>
      </w:pPr>
      <w:r>
        <w:t>G</w:t>
      </w:r>
      <w:r w:rsidR="00B851BA">
        <w:t xml:space="preserve">yakran fogyasztott </w:t>
      </w:r>
      <w:r w:rsidR="0058224D">
        <w:t>élelmiszere</w:t>
      </w:r>
      <w:r w:rsidR="00B851BA">
        <w:t>in</w:t>
      </w:r>
      <w:r w:rsidR="0058224D">
        <w:t>k címké</w:t>
      </w:r>
      <w:r w:rsidR="00B851BA">
        <w:t>i</w:t>
      </w:r>
      <w:r w:rsidR="0058224D">
        <w:t>nek elemzése:</w:t>
      </w:r>
      <w:r>
        <w:t xml:space="preserve"> összetétel, élelmiszer</w:t>
      </w:r>
      <w:r w:rsidR="00E6301F">
        <w:t>-</w:t>
      </w:r>
      <w:r>
        <w:t>adalékok</w:t>
      </w:r>
    </w:p>
    <w:p w14:paraId="644AB364" w14:textId="0EB8FB66" w:rsidR="000E787F" w:rsidRDefault="00924DC9" w:rsidP="00C52D35">
      <w:pPr>
        <w:pStyle w:val="Listaszerbekezds"/>
      </w:pPr>
      <w:r>
        <w:t>J</w:t>
      </w:r>
      <w:r w:rsidR="000E787F">
        <w:t xml:space="preserve">áték: „Hány E-számot ismersz?” – ismert anyagok (nitrogén, aszkorbinsav, citromsav stb.) E-számainak kikeresése, </w:t>
      </w:r>
      <w:r>
        <w:t>összepárosítása</w:t>
      </w:r>
    </w:p>
    <w:p w14:paraId="4317E61C" w14:textId="5A24F24B" w:rsidR="004762B0" w:rsidRDefault="00924DC9" w:rsidP="00C52D35">
      <w:pPr>
        <w:pStyle w:val="Listaszerbekezds"/>
      </w:pPr>
      <w:r>
        <w:t>T</w:t>
      </w:r>
      <w:r w:rsidR="004762B0">
        <w:t>ermészetes színezékek az élelmiszerekben: cékla, csalán, bodza, hagyma</w:t>
      </w:r>
      <w:r>
        <w:t xml:space="preserve">héj, indigó stb. alkalmazása, </w:t>
      </w:r>
      <w:r w:rsidR="00231050">
        <w:t xml:space="preserve">a színanyagok </w:t>
      </w:r>
      <w:r>
        <w:t>kivonás</w:t>
      </w:r>
      <w:r w:rsidR="00231050">
        <w:t>a</w:t>
      </w:r>
      <w:r>
        <w:t xml:space="preserve"> növényekből, szín</w:t>
      </w:r>
      <w:r w:rsidR="00231050">
        <w:t>ük kémhatástól függő változásának vizsgálata</w:t>
      </w:r>
      <w:r>
        <w:t xml:space="preserve"> </w:t>
      </w:r>
    </w:p>
    <w:p w14:paraId="5F2F00F0" w14:textId="60F2A0A8" w:rsidR="00B851BA" w:rsidRPr="001335CC" w:rsidRDefault="00231050" w:rsidP="00C52D35">
      <w:pPr>
        <w:pStyle w:val="Listaszerbekezds"/>
      </w:pPr>
      <w:r w:rsidRPr="001335CC">
        <w:t>A</w:t>
      </w:r>
      <w:r w:rsidR="00B851BA" w:rsidRPr="001335CC">
        <w:t>z élelmiszerek tápanyag</w:t>
      </w:r>
      <w:r w:rsidR="00B330C6">
        <w:t>-</w:t>
      </w:r>
      <w:r w:rsidR="00B851BA" w:rsidRPr="001335CC">
        <w:t xml:space="preserve">összetételével és energiatartalmával kapcsolatos egyszerű számítások </w:t>
      </w:r>
      <w:r w:rsidRPr="001335CC">
        <w:t>leírás alapján</w:t>
      </w:r>
    </w:p>
    <w:p w14:paraId="666B69C2" w14:textId="19556F16" w:rsidR="00B851BA" w:rsidRDefault="00231050" w:rsidP="00C52D35">
      <w:pPr>
        <w:pStyle w:val="Listaszerbekezds"/>
      </w:pPr>
      <w:r>
        <w:t>K</w:t>
      </w:r>
      <w:r w:rsidR="00B851BA">
        <w:t>émia</w:t>
      </w:r>
      <w:r w:rsidR="00B851BA">
        <w:rPr>
          <w:rFonts w:ascii="Symbol" w:hAnsi="Symbol"/>
        </w:rPr>
        <w:t></w:t>
      </w:r>
      <w:r w:rsidR="00B851BA">
        <w:t>biológia</w:t>
      </w:r>
      <w:r w:rsidR="00B851BA">
        <w:rPr>
          <w:rFonts w:ascii="Symbol" w:hAnsi="Symbol"/>
        </w:rPr>
        <w:t></w:t>
      </w:r>
      <w:r w:rsidR="00B851BA">
        <w:t>testnevelés közös projekt: „Az egé</w:t>
      </w:r>
      <w:r>
        <w:t>szséges táplálkozás és életmód”</w:t>
      </w:r>
    </w:p>
    <w:p w14:paraId="07B1AE32" w14:textId="7DFD59BB" w:rsidR="00B851BA" w:rsidRDefault="00231050" w:rsidP="00C52D35">
      <w:pPr>
        <w:pStyle w:val="Listaszerbekezds"/>
      </w:pPr>
      <w:r>
        <w:t>C</w:t>
      </w:r>
      <w:r w:rsidR="00B851BA">
        <w:t>igarettadohány száraz lepárlása egyszerű kísérlettel, a lepárlás termékeinek (mérge</w:t>
      </w:r>
      <w:r>
        <w:t>ző gázok, kátrány) megfigyelése</w:t>
      </w:r>
    </w:p>
    <w:p w14:paraId="56A9572F" w14:textId="1EC1A263" w:rsidR="000D2A9C" w:rsidRDefault="000D2A9C" w:rsidP="00C52D35">
      <w:pPr>
        <w:pStyle w:val="Listaszerbekezds"/>
      </w:pPr>
      <w:r>
        <w:t xml:space="preserve">Információgyűjtés az elektromos cigarettáról, a füstben található </w:t>
      </w:r>
      <w:r w:rsidR="00D45AE2">
        <w:t>anyagokról</w:t>
      </w:r>
    </w:p>
    <w:p w14:paraId="005E61DC" w14:textId="56700102" w:rsidR="00B851BA" w:rsidRDefault="00231050" w:rsidP="00C52D35">
      <w:pPr>
        <w:pStyle w:val="Listaszerbekezds"/>
      </w:pPr>
      <w:r>
        <w:lastRenderedPageBreak/>
        <w:t>A</w:t>
      </w:r>
      <w:r w:rsidR="00B851BA">
        <w:t>z alkoholizmussal és a metanol-mérgezéssel kapcsolatos cikkek keresése az elektronikus médiában, az etil-alkohol és a metil-alkohol tulajdonságainak és egészségkárosító hatás</w:t>
      </w:r>
      <w:r w:rsidR="00B330C6">
        <w:t>aina</w:t>
      </w:r>
      <w:r w:rsidR="00B851BA">
        <w:t>k táblázatos összehasonlítása</w:t>
      </w:r>
    </w:p>
    <w:p w14:paraId="2B13C652" w14:textId="5CF433B4" w:rsidR="00B851BA" w:rsidRDefault="00231050" w:rsidP="00C52D35">
      <w:pPr>
        <w:pStyle w:val="Listaszerbekezds"/>
      </w:pPr>
      <w:r>
        <w:t>D</w:t>
      </w:r>
      <w:r w:rsidR="00B851BA">
        <w:t>rogprevenciós előadás meghívott előadóval vagy kiselőadások</w:t>
      </w:r>
      <w:r>
        <w:t xml:space="preserve"> a drogokról és azok hatásairól</w:t>
      </w:r>
    </w:p>
    <w:p w14:paraId="6001FDB0" w14:textId="25DAC94B" w:rsidR="00B851BA" w:rsidRDefault="00231050" w:rsidP="00C52D35">
      <w:pPr>
        <w:pStyle w:val="Listaszerbekezds"/>
      </w:pPr>
      <w:r>
        <w:t>É</w:t>
      </w:r>
      <w:r w:rsidR="00B851BA">
        <w:t>rvelő vita a legális és ill</w:t>
      </w:r>
      <w:r>
        <w:t>egális drogok használatáról</w:t>
      </w:r>
    </w:p>
    <w:p w14:paraId="334D3A6B" w14:textId="4DBAC2FD" w:rsidR="00B851BA" w:rsidRDefault="00231050" w:rsidP="00C52D35">
      <w:pPr>
        <w:pStyle w:val="Listaszerbekezds"/>
      </w:pPr>
      <w:r>
        <w:t>G</w:t>
      </w:r>
      <w:r w:rsidR="00B851BA">
        <w:t xml:space="preserve">yógyszercímke elemzése a tanórán, az információk értelmezése, a hatóanyag és a kísérőanyagok azonosítása, a gyógyszer hatásai, mellékhatásai, a gyógyszer szedésével kapcsolatos </w:t>
      </w:r>
      <w:r>
        <w:t>javaslatok értelmezése</w:t>
      </w:r>
    </w:p>
    <w:p w14:paraId="1966C09C" w14:textId="426C9AC7" w:rsidR="00B851BA" w:rsidRDefault="00231050" w:rsidP="00C52D35">
      <w:pPr>
        <w:pStyle w:val="Listaszerbekezds"/>
      </w:pPr>
      <w:r>
        <w:t>A</w:t>
      </w:r>
      <w:r w:rsidR="00B851BA">
        <w:t xml:space="preserve"> kemény és lágy víz összehasonlítása egyszerű tanulókísérlettel (pl. szappan habzása különböző keménységű vizekben, vízlágy</w:t>
      </w:r>
      <w:r>
        <w:t>ítás csapadékos vízlágyítással)</w:t>
      </w:r>
    </w:p>
    <w:p w14:paraId="1420CA93" w14:textId="5ABE5F22" w:rsidR="00B851BA" w:rsidRDefault="00231050" w:rsidP="00C52D35">
      <w:pPr>
        <w:pStyle w:val="Listaszerbekezds"/>
      </w:pPr>
      <w:r>
        <w:t>S</w:t>
      </w:r>
      <w:r w:rsidR="00985E75">
        <w:t>zappanok, mosószerek, samponok, fogkrémek vizsgálata egyszerű kísérletekkel</w:t>
      </w:r>
    </w:p>
    <w:p w14:paraId="5DBF0444" w14:textId="47C844AE" w:rsidR="00985E75" w:rsidRDefault="00231050" w:rsidP="00C52D35">
      <w:pPr>
        <w:pStyle w:val="Listaszerbekezds"/>
      </w:pPr>
      <w:r>
        <w:t>A</w:t>
      </w:r>
      <w:r w:rsidR="00985E75">
        <w:t xml:space="preserve"> </w:t>
      </w:r>
      <w:proofErr w:type="spellStart"/>
      <w:r w:rsidR="00985E75">
        <w:t>hypo</w:t>
      </w:r>
      <w:proofErr w:type="spellEnd"/>
      <w:r w:rsidR="00985E75">
        <w:t xml:space="preserve"> vizsgálata</w:t>
      </w:r>
      <w:r w:rsidR="000C2873">
        <w:t xml:space="preserve">, színtelenítő hatásának megfigyelése egyszerű kémcsőkísérletekkel, a </w:t>
      </w:r>
      <w:proofErr w:type="spellStart"/>
      <w:r w:rsidR="000C2873">
        <w:t>hypo</w:t>
      </w:r>
      <w:proofErr w:type="spellEnd"/>
      <w:r w:rsidR="000C2873">
        <w:t xml:space="preserve"> és a háztartási sós</w:t>
      </w:r>
      <w:r>
        <w:t>av egymásra hatásának veszélyei</w:t>
      </w:r>
    </w:p>
    <w:p w14:paraId="3694E428" w14:textId="21E39ACC" w:rsidR="000C2873" w:rsidRDefault="00231050" w:rsidP="00C52D35">
      <w:pPr>
        <w:pStyle w:val="Listaszerbekezds"/>
      </w:pPr>
      <w:r>
        <w:t>F</w:t>
      </w:r>
      <w:r w:rsidR="000C2873">
        <w:t>ertőtlenítőszerek a háztartásban (pl. alkohol, jód, ezüst</w:t>
      </w:r>
      <w:r w:rsidR="00094EC9">
        <w:t>, hidrogén-peroxid</w:t>
      </w:r>
      <w:r w:rsidR="000C2873">
        <w:t xml:space="preserve">) – biztonságos felhasználásuk </w:t>
      </w:r>
      <w:r>
        <w:t>átbeszélése</w:t>
      </w:r>
    </w:p>
    <w:p w14:paraId="2F30FA59" w14:textId="0364EC68" w:rsidR="000C2873" w:rsidRDefault="00231050" w:rsidP="00C52D35">
      <w:pPr>
        <w:pStyle w:val="Listaszerbekezds"/>
      </w:pPr>
      <w:r>
        <w:t>M</w:t>
      </w:r>
      <w:r w:rsidR="000C2873">
        <w:t xml:space="preserve">osószer, </w:t>
      </w:r>
      <w:r>
        <w:t xml:space="preserve">szappan, </w:t>
      </w:r>
      <w:r w:rsidR="000C2873">
        <w:t>hajsampon, tusfürdő, fogkrém, háztartási vízkőoldó, fertőtlenítő címkéjének elemzése, különös tekintettel az összetételükre és a használatukk</w:t>
      </w:r>
      <w:r>
        <w:t>al kapcsolatos óvintézkedésekre</w:t>
      </w:r>
    </w:p>
    <w:p w14:paraId="277F037E" w14:textId="589EDA95" w:rsidR="00481548" w:rsidRDefault="00481548" w:rsidP="00481548">
      <w:pPr>
        <w:pStyle w:val="Listaszerbekezds"/>
      </w:pPr>
      <w:r>
        <w:t>Növényvédő szerek és festékek címkéjének elemzése, a használatukkal kapcsolatos óvintézkedések áttekintése</w:t>
      </w:r>
    </w:p>
    <w:p w14:paraId="61347A31" w14:textId="710C20D3" w:rsidR="00481548" w:rsidRDefault="00AE152A" w:rsidP="00481548">
      <w:pPr>
        <w:pStyle w:val="Listaszerbekezds"/>
      </w:pPr>
      <w:r>
        <w:t xml:space="preserve">„Mennyire </w:t>
      </w:r>
      <w:proofErr w:type="gramStart"/>
      <w:r>
        <w:t xml:space="preserve">lehet </w:t>
      </w:r>
      <w:r w:rsidR="00B330C6">
        <w:t>»</w:t>
      </w:r>
      <w:proofErr w:type="spellStart"/>
      <w:r>
        <w:t>bio</w:t>
      </w:r>
      <w:proofErr w:type="spellEnd"/>
      <w:proofErr w:type="gramEnd"/>
      <w:r w:rsidR="00B330C6">
        <w:t>«</w:t>
      </w:r>
      <w:r>
        <w:t xml:space="preserve"> az ilyen címkével ellátott termék?” címmel érvelő vita kezdeményezése</w:t>
      </w:r>
    </w:p>
    <w:p w14:paraId="5191B983" w14:textId="79543449" w:rsidR="00AE152A" w:rsidRDefault="00AE152A" w:rsidP="00481548">
      <w:pPr>
        <w:pStyle w:val="Listaszerbekezds"/>
      </w:pPr>
      <w:r>
        <w:t xml:space="preserve">Látogatás egy </w:t>
      </w:r>
      <w:proofErr w:type="spellStart"/>
      <w:r>
        <w:t>biogazdaságban</w:t>
      </w:r>
      <w:proofErr w:type="spellEnd"/>
      <w:r>
        <w:t xml:space="preserve"> vagy kisfilm megtekintése egy ilyen termelési helyről</w:t>
      </w:r>
    </w:p>
    <w:p w14:paraId="234F0DDF" w14:textId="58565AAC" w:rsidR="000C2873" w:rsidRDefault="00231050" w:rsidP="000C2873">
      <w:pPr>
        <w:pStyle w:val="Listaszerbekezds"/>
      </w:pPr>
      <w:r>
        <w:t>É</w:t>
      </w:r>
      <w:r w:rsidR="000C2873">
        <w:t xml:space="preserve">pítőanyagok (mészkő, égetett mész, oltott mész, cement, beton, üveg, polisztirolhab, poliuretánhab, kőzetgyapot) tanulmányozása egyszerű </w:t>
      </w:r>
      <w:r>
        <w:t>megfigyeléssel és kísérletekkel</w:t>
      </w:r>
    </w:p>
    <w:p w14:paraId="2AD3FA68" w14:textId="12403D7A" w:rsidR="000C2873" w:rsidRDefault="00231050" w:rsidP="000C2873">
      <w:pPr>
        <w:pStyle w:val="Listaszerbekezds"/>
      </w:pPr>
      <w:r>
        <w:t>P</w:t>
      </w:r>
      <w:r w:rsidR="000C2873">
        <w:t>rezentáció készítése „Építőanyagok a</w:t>
      </w:r>
      <w:r>
        <w:t xml:space="preserve"> múltban és napjainkban” címmel</w:t>
      </w:r>
    </w:p>
    <w:p w14:paraId="213A2BD1" w14:textId="5E763EAB" w:rsidR="000C2873" w:rsidRDefault="00231050" w:rsidP="000C2873">
      <w:pPr>
        <w:pStyle w:val="Listaszerbekezds"/>
      </w:pPr>
      <w:r>
        <w:t>A</w:t>
      </w:r>
      <w:r w:rsidR="000C2873">
        <w:t xml:space="preserve"> kőolaj feldolgozásával kapcsolatos vid</w:t>
      </w:r>
      <w:r>
        <w:t>eofilm megtekintése és elemzése</w:t>
      </w:r>
    </w:p>
    <w:p w14:paraId="4FAFC811" w14:textId="4AFF49AC" w:rsidR="000C2873" w:rsidRDefault="00231050" w:rsidP="000C2873">
      <w:pPr>
        <w:pStyle w:val="Listaszerbekezds"/>
      </w:pPr>
      <w:r>
        <w:t>A</w:t>
      </w:r>
      <w:r w:rsidR="000C2873">
        <w:t xml:space="preserve"> kőolaj feldolgozásával kapcsolatos idegen</w:t>
      </w:r>
      <w:r>
        <w:t xml:space="preserve"> </w:t>
      </w:r>
      <w:r w:rsidR="000C2873">
        <w:t>nyel</w:t>
      </w:r>
      <w:r>
        <w:t>vű animáció szöveges narrációja</w:t>
      </w:r>
    </w:p>
    <w:p w14:paraId="259B1788" w14:textId="2E466D2A" w:rsidR="000C2873" w:rsidRDefault="00231050" w:rsidP="000C2873">
      <w:pPr>
        <w:pStyle w:val="Listaszerbekezds"/>
      </w:pPr>
      <w:r>
        <w:t>K</w:t>
      </w:r>
      <w:r w:rsidR="000C2873">
        <w:t>őolajpárlatok (pl. benzin, petróleum, szilárd paraffin) egyszerű laboratóriumi vizsgálata (oldási és oldódási kí</w:t>
      </w:r>
      <w:r>
        <w:t>sérletek, sűrűség megfigyelése)</w:t>
      </w:r>
    </w:p>
    <w:p w14:paraId="49E290B3" w14:textId="5DE8695B" w:rsidR="000C2873" w:rsidRDefault="00231050" w:rsidP="000C2873">
      <w:pPr>
        <w:pStyle w:val="Listaszerbekezds"/>
      </w:pPr>
      <w:r>
        <w:t>K</w:t>
      </w:r>
      <w:r w:rsidR="000C2873">
        <w:t>iselőadás</w:t>
      </w:r>
      <w:r>
        <w:t xml:space="preserve"> vagy</w:t>
      </w:r>
      <w:r w:rsidR="000C2873">
        <w:t xml:space="preserve"> bemutató készítése „A gépjármű</w:t>
      </w:r>
      <w:r>
        <w:t>vek motorhajtó anyagai” címmel</w:t>
      </w:r>
    </w:p>
    <w:p w14:paraId="56AA1C23" w14:textId="784D76DF" w:rsidR="000C2873" w:rsidRDefault="00231050" w:rsidP="00C52D35">
      <w:pPr>
        <w:pStyle w:val="Listaszerbekezds"/>
      </w:pPr>
      <w:r>
        <w:t>V</w:t>
      </w:r>
      <w:r w:rsidR="000C2873">
        <w:t>ideofilm megtekintése és megbeszélése a műanyagokkal, a műa</w:t>
      </w:r>
      <w:r>
        <w:t>nyag hulladékokkal kapcsolatban</w:t>
      </w:r>
    </w:p>
    <w:p w14:paraId="52788FD4" w14:textId="781F425B" w:rsidR="000E787F" w:rsidRDefault="00231050" w:rsidP="00C52D35">
      <w:pPr>
        <w:pStyle w:val="Listaszerbekezds"/>
      </w:pPr>
      <w:r>
        <w:t>Ismertebb</w:t>
      </w:r>
      <w:r w:rsidR="000E787F">
        <w:t xml:space="preserve"> műany</w:t>
      </w:r>
      <w:r>
        <w:t>agok égéstermékeinek vizsgálata</w:t>
      </w:r>
    </w:p>
    <w:p w14:paraId="5D147764" w14:textId="2A185736" w:rsidR="000C2873" w:rsidRDefault="000C2873" w:rsidP="00C52D35">
      <w:pPr>
        <w:pStyle w:val="Listaszerbekezds"/>
      </w:pPr>
      <w:r>
        <w:t xml:space="preserve">„Áldás vagy átok a műanyag?” – érvelő vita a műanyagok használata </w:t>
      </w:r>
      <w:r w:rsidR="00231050">
        <w:t>mellett és ellen</w:t>
      </w:r>
    </w:p>
    <w:p w14:paraId="54BD8978" w14:textId="2D4DE707" w:rsidR="000C2873" w:rsidRDefault="00231050" w:rsidP="00C52D35">
      <w:pPr>
        <w:pStyle w:val="Listaszerbekezds"/>
      </w:pPr>
      <w:r>
        <w:t>T</w:t>
      </w:r>
      <w:r w:rsidR="000C2873">
        <w:t>extilminták összehasonlítása: gyapjú, pamut, selyem, műszál vizsgálata, ruhacímke elemzése, a mosási és</w:t>
      </w:r>
      <w:r>
        <w:t xml:space="preserve"> tisztítási javaslatok elemzése</w:t>
      </w:r>
    </w:p>
    <w:p w14:paraId="315CE10B" w14:textId="23BE3C3D" w:rsidR="00094EC9" w:rsidRDefault="00231050" w:rsidP="00C52D35">
      <w:pPr>
        <w:pStyle w:val="Listaszerbekezds"/>
      </w:pPr>
      <w:r>
        <w:t>A</w:t>
      </w:r>
      <w:r w:rsidR="00094EC9">
        <w:t xml:space="preserve"> koksz, faszén, </w:t>
      </w:r>
      <w:proofErr w:type="gramStart"/>
      <w:r w:rsidR="00094EC9">
        <w:t>aktív</w:t>
      </w:r>
      <w:proofErr w:type="gramEnd"/>
      <w:r w:rsidR="00094EC9">
        <w:t xml:space="preserve"> szén otthoni felhasználás</w:t>
      </w:r>
      <w:r>
        <w:t>i lehetőségeinek feltérképezése</w:t>
      </w:r>
    </w:p>
    <w:p w14:paraId="539349EC" w14:textId="71490E21" w:rsidR="000E787F" w:rsidRDefault="00231050" w:rsidP="00C52D35">
      <w:pPr>
        <w:pStyle w:val="Listaszerbekezds"/>
      </w:pPr>
      <w:r>
        <w:t>A</w:t>
      </w:r>
      <w:r w:rsidR="000E787F">
        <w:t>z aktív szén adszorpciós ké</w:t>
      </w:r>
      <w:r>
        <w:t>pességének vizsgálata</w:t>
      </w:r>
    </w:p>
    <w:p w14:paraId="2BBB2B2E" w14:textId="2E66DB9E" w:rsidR="00481548" w:rsidRDefault="00231050" w:rsidP="00481548">
      <w:pPr>
        <w:pStyle w:val="Listaszerbekezds"/>
      </w:pPr>
      <w:r>
        <w:t>G</w:t>
      </w:r>
      <w:r w:rsidR="000C2873">
        <w:t>yakran használt fém</w:t>
      </w:r>
      <w:r w:rsidR="00B330C6">
        <w:t>e</w:t>
      </w:r>
      <w:r w:rsidR="000C2873">
        <w:t>k tulajdonságainak vizsgálata laboratóriumban, kapcsolat keresése a fém felhasználása és a tulajdonságai között</w:t>
      </w:r>
    </w:p>
    <w:sectPr w:rsidR="0048154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984F4" w14:textId="77777777" w:rsidR="00612C6D" w:rsidRDefault="00612C6D" w:rsidP="00B86F1E">
      <w:r>
        <w:separator/>
      </w:r>
    </w:p>
    <w:p w14:paraId="32CE4CF3" w14:textId="77777777" w:rsidR="00612C6D" w:rsidRDefault="00612C6D"/>
  </w:endnote>
  <w:endnote w:type="continuationSeparator" w:id="0">
    <w:p w14:paraId="2E05C009" w14:textId="77777777" w:rsidR="00612C6D" w:rsidRDefault="00612C6D" w:rsidP="00B86F1E">
      <w:r>
        <w:continuationSeparator/>
      </w:r>
    </w:p>
    <w:p w14:paraId="2DA4DC8E" w14:textId="77777777" w:rsidR="00612C6D" w:rsidRDefault="00612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6264D" w14:textId="77777777" w:rsidR="00EF41A8" w:rsidRDefault="00EF41A8">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056493"/>
      <w:docPartObj>
        <w:docPartGallery w:val="Page Numbers (Bottom of Page)"/>
        <w:docPartUnique/>
      </w:docPartObj>
    </w:sdtPr>
    <w:sdtEndPr/>
    <w:sdtContent>
      <w:p w14:paraId="3A5DD912" w14:textId="38CFD5F3" w:rsidR="000C2873" w:rsidRDefault="000C2873">
        <w:pPr>
          <w:pStyle w:val="llb"/>
          <w:jc w:val="center"/>
        </w:pPr>
        <w:r>
          <w:fldChar w:fldCharType="begin"/>
        </w:r>
        <w:r>
          <w:instrText>PAGE   \* MERGEFORMAT</w:instrText>
        </w:r>
        <w:r>
          <w:fldChar w:fldCharType="separate"/>
        </w:r>
        <w:r w:rsidR="00741A52">
          <w:rPr>
            <w:noProof/>
          </w:rPr>
          <w:t>15</w:t>
        </w:r>
        <w:r>
          <w:fldChar w:fldCharType="end"/>
        </w:r>
      </w:p>
    </w:sdtContent>
  </w:sdt>
  <w:p w14:paraId="3D5D57B6" w14:textId="77777777" w:rsidR="000C2873" w:rsidRDefault="000C2873">
    <w:pPr>
      <w:pStyle w:val="llb"/>
    </w:pPr>
  </w:p>
  <w:p w14:paraId="4BF56C68" w14:textId="77777777" w:rsidR="00253BA5" w:rsidRDefault="00253BA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EC92" w14:textId="77777777" w:rsidR="00EF41A8" w:rsidRDefault="00EF41A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16F0D" w14:textId="77777777" w:rsidR="00612C6D" w:rsidRDefault="00612C6D" w:rsidP="00B86F1E">
      <w:r>
        <w:separator/>
      </w:r>
    </w:p>
    <w:p w14:paraId="711E0E07" w14:textId="77777777" w:rsidR="00612C6D" w:rsidRDefault="00612C6D"/>
  </w:footnote>
  <w:footnote w:type="continuationSeparator" w:id="0">
    <w:p w14:paraId="73DBDA85" w14:textId="77777777" w:rsidR="00612C6D" w:rsidRDefault="00612C6D" w:rsidP="00B86F1E">
      <w:r>
        <w:continuationSeparator/>
      </w:r>
    </w:p>
    <w:p w14:paraId="545B09F7" w14:textId="77777777" w:rsidR="00612C6D" w:rsidRDefault="00612C6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341E" w14:textId="77777777" w:rsidR="00EF41A8" w:rsidRDefault="00EF41A8">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9996" w14:textId="1EB5AC8E" w:rsidR="00555DD7" w:rsidRDefault="00555DD7">
    <w:pPr>
      <w:pStyle w:val="lfej"/>
    </w:pPr>
    <w:r>
      <w:t>Felső tagozat – alap</w:t>
    </w:r>
    <w:r w:rsidR="00EF41A8">
      <w:t xml:space="preserve"> </w:t>
    </w:r>
    <w:r>
      <w:t>óraszám</w:t>
    </w:r>
  </w:p>
  <w:p w14:paraId="3EF3FBF5" w14:textId="77777777" w:rsidR="00555DD7" w:rsidRDefault="00555DD7">
    <w:pPr>
      <w:pStyle w:val="lfej"/>
    </w:pPr>
  </w:p>
  <w:p w14:paraId="5E0814F9" w14:textId="77777777" w:rsidR="00253BA5" w:rsidRDefault="00253BA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BE530" w14:textId="77777777" w:rsidR="00EF41A8" w:rsidRDefault="00EF41A8">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590EB0"/>
    <w:multiLevelType w:val="hybridMultilevel"/>
    <w:tmpl w:val="8A9E4CA6"/>
    <w:lvl w:ilvl="0" w:tplc="E960B9A2">
      <w:start w:val="1"/>
      <w:numFmt w:val="bullet"/>
      <w:pStyle w:val="Listaszerbekezds"/>
      <w:lvlText w:val=""/>
      <w:lvlJc w:val="left"/>
      <w:pPr>
        <w:ind w:left="360" w:hanging="360"/>
      </w:pPr>
      <w:rPr>
        <w:rFonts w:ascii="Symbol" w:hAnsi="Symbol" w:hint="default"/>
      </w:rPr>
    </w:lvl>
    <w:lvl w:ilvl="1" w:tplc="A844EBCE">
      <w:start w:val="1"/>
      <w:numFmt w:val="bullet"/>
      <w:lvlText w:val=""/>
      <w:lvlJc w:val="left"/>
      <w:pPr>
        <w:ind w:left="1080" w:hanging="360"/>
      </w:p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E6"/>
    <w:rsid w:val="00000053"/>
    <w:rsid w:val="00001857"/>
    <w:rsid w:val="000108BE"/>
    <w:rsid w:val="000262B0"/>
    <w:rsid w:val="00044430"/>
    <w:rsid w:val="00044A58"/>
    <w:rsid w:val="00047869"/>
    <w:rsid w:val="000510E6"/>
    <w:rsid w:val="00061320"/>
    <w:rsid w:val="0007103B"/>
    <w:rsid w:val="000723B9"/>
    <w:rsid w:val="00073F17"/>
    <w:rsid w:val="000741BD"/>
    <w:rsid w:val="0008412D"/>
    <w:rsid w:val="00086488"/>
    <w:rsid w:val="00094A48"/>
    <w:rsid w:val="00094D10"/>
    <w:rsid w:val="00094EC9"/>
    <w:rsid w:val="000A74D3"/>
    <w:rsid w:val="000B5C2E"/>
    <w:rsid w:val="000C1D26"/>
    <w:rsid w:val="000C2873"/>
    <w:rsid w:val="000D2A9C"/>
    <w:rsid w:val="000D2CF6"/>
    <w:rsid w:val="000D471E"/>
    <w:rsid w:val="000D5ECE"/>
    <w:rsid w:val="000E0C09"/>
    <w:rsid w:val="000E28A9"/>
    <w:rsid w:val="000E787F"/>
    <w:rsid w:val="000F290D"/>
    <w:rsid w:val="000F6A75"/>
    <w:rsid w:val="00112406"/>
    <w:rsid w:val="00127592"/>
    <w:rsid w:val="001276B9"/>
    <w:rsid w:val="001335CC"/>
    <w:rsid w:val="00134F96"/>
    <w:rsid w:val="0013721F"/>
    <w:rsid w:val="00143718"/>
    <w:rsid w:val="001504A3"/>
    <w:rsid w:val="001552CB"/>
    <w:rsid w:val="001552DB"/>
    <w:rsid w:val="00170E2C"/>
    <w:rsid w:val="00172B7C"/>
    <w:rsid w:val="00172E71"/>
    <w:rsid w:val="00182D66"/>
    <w:rsid w:val="00187BF7"/>
    <w:rsid w:val="00191120"/>
    <w:rsid w:val="0019389D"/>
    <w:rsid w:val="00194A50"/>
    <w:rsid w:val="001A296C"/>
    <w:rsid w:val="001A7335"/>
    <w:rsid w:val="001B0FCE"/>
    <w:rsid w:val="001C0BA2"/>
    <w:rsid w:val="001C0BD5"/>
    <w:rsid w:val="001C4069"/>
    <w:rsid w:val="001C758A"/>
    <w:rsid w:val="001D1459"/>
    <w:rsid w:val="001D15E2"/>
    <w:rsid w:val="001D4E4B"/>
    <w:rsid w:val="001D7E67"/>
    <w:rsid w:val="001E239C"/>
    <w:rsid w:val="001E7674"/>
    <w:rsid w:val="002051B4"/>
    <w:rsid w:val="00220F8A"/>
    <w:rsid w:val="00221006"/>
    <w:rsid w:val="00231050"/>
    <w:rsid w:val="00231998"/>
    <w:rsid w:val="00232435"/>
    <w:rsid w:val="002358DF"/>
    <w:rsid w:val="00253BA5"/>
    <w:rsid w:val="002545D8"/>
    <w:rsid w:val="0026538B"/>
    <w:rsid w:val="00265E53"/>
    <w:rsid w:val="00265E95"/>
    <w:rsid w:val="00266799"/>
    <w:rsid w:val="0028152B"/>
    <w:rsid w:val="00283DB2"/>
    <w:rsid w:val="00291771"/>
    <w:rsid w:val="002B16DE"/>
    <w:rsid w:val="002B477C"/>
    <w:rsid w:val="002C38F3"/>
    <w:rsid w:val="002C3C65"/>
    <w:rsid w:val="002C49DB"/>
    <w:rsid w:val="002D27A2"/>
    <w:rsid w:val="002D5CB1"/>
    <w:rsid w:val="002D71C6"/>
    <w:rsid w:val="002D73A4"/>
    <w:rsid w:val="002F3C2C"/>
    <w:rsid w:val="002F4CCC"/>
    <w:rsid w:val="002F713C"/>
    <w:rsid w:val="00301387"/>
    <w:rsid w:val="003068F7"/>
    <w:rsid w:val="00313AC6"/>
    <w:rsid w:val="00322372"/>
    <w:rsid w:val="00327C00"/>
    <w:rsid w:val="00337EB4"/>
    <w:rsid w:val="00340A56"/>
    <w:rsid w:val="00344A4B"/>
    <w:rsid w:val="00356035"/>
    <w:rsid w:val="00381753"/>
    <w:rsid w:val="00386481"/>
    <w:rsid w:val="003876CC"/>
    <w:rsid w:val="00391695"/>
    <w:rsid w:val="003925B8"/>
    <w:rsid w:val="0039344D"/>
    <w:rsid w:val="003A1899"/>
    <w:rsid w:val="003B1712"/>
    <w:rsid w:val="003B34B8"/>
    <w:rsid w:val="003C73AB"/>
    <w:rsid w:val="003C788E"/>
    <w:rsid w:val="003D0647"/>
    <w:rsid w:val="003D13B4"/>
    <w:rsid w:val="003D6995"/>
    <w:rsid w:val="00411167"/>
    <w:rsid w:val="0041277E"/>
    <w:rsid w:val="00412846"/>
    <w:rsid w:val="00421C84"/>
    <w:rsid w:val="00425693"/>
    <w:rsid w:val="00430789"/>
    <w:rsid w:val="004327AF"/>
    <w:rsid w:val="004418ED"/>
    <w:rsid w:val="00444033"/>
    <w:rsid w:val="00453FBF"/>
    <w:rsid w:val="004633C6"/>
    <w:rsid w:val="00473972"/>
    <w:rsid w:val="004762B0"/>
    <w:rsid w:val="00480A26"/>
    <w:rsid w:val="00481548"/>
    <w:rsid w:val="00485F1B"/>
    <w:rsid w:val="00487925"/>
    <w:rsid w:val="00487B37"/>
    <w:rsid w:val="00487BC1"/>
    <w:rsid w:val="0049416A"/>
    <w:rsid w:val="004970AA"/>
    <w:rsid w:val="004A0FC4"/>
    <w:rsid w:val="004A1DC1"/>
    <w:rsid w:val="004A26E2"/>
    <w:rsid w:val="004B5125"/>
    <w:rsid w:val="004C0C24"/>
    <w:rsid w:val="004C30BF"/>
    <w:rsid w:val="004C34FB"/>
    <w:rsid w:val="004D2CD4"/>
    <w:rsid w:val="004D3061"/>
    <w:rsid w:val="004D4596"/>
    <w:rsid w:val="004F0059"/>
    <w:rsid w:val="004F41C8"/>
    <w:rsid w:val="0050033E"/>
    <w:rsid w:val="005013B8"/>
    <w:rsid w:val="005021D5"/>
    <w:rsid w:val="00503C89"/>
    <w:rsid w:val="00516B82"/>
    <w:rsid w:val="00524B81"/>
    <w:rsid w:val="0053311A"/>
    <w:rsid w:val="00545DFC"/>
    <w:rsid w:val="00547CA2"/>
    <w:rsid w:val="00552841"/>
    <w:rsid w:val="00555521"/>
    <w:rsid w:val="00555DD7"/>
    <w:rsid w:val="0056438E"/>
    <w:rsid w:val="00581707"/>
    <w:rsid w:val="0058224D"/>
    <w:rsid w:val="005A1FCF"/>
    <w:rsid w:val="005A33AF"/>
    <w:rsid w:val="005A52BF"/>
    <w:rsid w:val="005A7986"/>
    <w:rsid w:val="005B03E8"/>
    <w:rsid w:val="005B662B"/>
    <w:rsid w:val="005D7715"/>
    <w:rsid w:val="005D7EEA"/>
    <w:rsid w:val="005E6E62"/>
    <w:rsid w:val="005E77A3"/>
    <w:rsid w:val="005F1651"/>
    <w:rsid w:val="005F548D"/>
    <w:rsid w:val="0060140B"/>
    <w:rsid w:val="0060153B"/>
    <w:rsid w:val="006044A9"/>
    <w:rsid w:val="00606F75"/>
    <w:rsid w:val="00607262"/>
    <w:rsid w:val="00611F7C"/>
    <w:rsid w:val="00612AC6"/>
    <w:rsid w:val="00612C6D"/>
    <w:rsid w:val="00615E73"/>
    <w:rsid w:val="00625C14"/>
    <w:rsid w:val="00631ED5"/>
    <w:rsid w:val="0063476D"/>
    <w:rsid w:val="006373E1"/>
    <w:rsid w:val="00646A08"/>
    <w:rsid w:val="00663A77"/>
    <w:rsid w:val="006668C8"/>
    <w:rsid w:val="00670347"/>
    <w:rsid w:val="00693D7B"/>
    <w:rsid w:val="006B111A"/>
    <w:rsid w:val="006B7A01"/>
    <w:rsid w:val="006C49FE"/>
    <w:rsid w:val="006C7EC0"/>
    <w:rsid w:val="006D50F9"/>
    <w:rsid w:val="006D537B"/>
    <w:rsid w:val="006D5796"/>
    <w:rsid w:val="006E770F"/>
    <w:rsid w:val="006E7D4A"/>
    <w:rsid w:val="006F5572"/>
    <w:rsid w:val="007068A9"/>
    <w:rsid w:val="007227A3"/>
    <w:rsid w:val="007234D2"/>
    <w:rsid w:val="007401A4"/>
    <w:rsid w:val="00740C75"/>
    <w:rsid w:val="00741A52"/>
    <w:rsid w:val="00741E6A"/>
    <w:rsid w:val="00744CB4"/>
    <w:rsid w:val="00745366"/>
    <w:rsid w:val="0075090C"/>
    <w:rsid w:val="0075618D"/>
    <w:rsid w:val="00765DBC"/>
    <w:rsid w:val="007834FB"/>
    <w:rsid w:val="007905C9"/>
    <w:rsid w:val="007A2D3B"/>
    <w:rsid w:val="007A2EAC"/>
    <w:rsid w:val="007B1D00"/>
    <w:rsid w:val="007C0971"/>
    <w:rsid w:val="007C605D"/>
    <w:rsid w:val="007D0731"/>
    <w:rsid w:val="007E1494"/>
    <w:rsid w:val="007E3CDC"/>
    <w:rsid w:val="007F3B9A"/>
    <w:rsid w:val="007F48D4"/>
    <w:rsid w:val="00802372"/>
    <w:rsid w:val="00803F06"/>
    <w:rsid w:val="00810FBD"/>
    <w:rsid w:val="00813D0C"/>
    <w:rsid w:val="00816324"/>
    <w:rsid w:val="008175D7"/>
    <w:rsid w:val="0083269C"/>
    <w:rsid w:val="00834470"/>
    <w:rsid w:val="00836F3A"/>
    <w:rsid w:val="00851961"/>
    <w:rsid w:val="00855921"/>
    <w:rsid w:val="0085599B"/>
    <w:rsid w:val="00880B52"/>
    <w:rsid w:val="008833DB"/>
    <w:rsid w:val="00884DEB"/>
    <w:rsid w:val="0089065B"/>
    <w:rsid w:val="008921B2"/>
    <w:rsid w:val="008A3F45"/>
    <w:rsid w:val="008B63F1"/>
    <w:rsid w:val="008C4CAC"/>
    <w:rsid w:val="008C7A18"/>
    <w:rsid w:val="008D24BF"/>
    <w:rsid w:val="008D716A"/>
    <w:rsid w:val="008E1B3A"/>
    <w:rsid w:val="008F2334"/>
    <w:rsid w:val="009015B7"/>
    <w:rsid w:val="0090241E"/>
    <w:rsid w:val="00910522"/>
    <w:rsid w:val="00910C9F"/>
    <w:rsid w:val="00911C9A"/>
    <w:rsid w:val="00916700"/>
    <w:rsid w:val="00924DC9"/>
    <w:rsid w:val="00925D5E"/>
    <w:rsid w:val="00925F18"/>
    <w:rsid w:val="009303C9"/>
    <w:rsid w:val="00931FD8"/>
    <w:rsid w:val="009343AF"/>
    <w:rsid w:val="00934780"/>
    <w:rsid w:val="00947A95"/>
    <w:rsid w:val="00964D2E"/>
    <w:rsid w:val="0097448F"/>
    <w:rsid w:val="009826D4"/>
    <w:rsid w:val="0098568D"/>
    <w:rsid w:val="00985E75"/>
    <w:rsid w:val="00991F2C"/>
    <w:rsid w:val="00993E32"/>
    <w:rsid w:val="009A501B"/>
    <w:rsid w:val="009A5D56"/>
    <w:rsid w:val="009A6827"/>
    <w:rsid w:val="009B7891"/>
    <w:rsid w:val="009B7DB8"/>
    <w:rsid w:val="009C2463"/>
    <w:rsid w:val="009C4E45"/>
    <w:rsid w:val="009C6826"/>
    <w:rsid w:val="009D25CE"/>
    <w:rsid w:val="009D4627"/>
    <w:rsid w:val="00A06BFD"/>
    <w:rsid w:val="00A126E7"/>
    <w:rsid w:val="00A21724"/>
    <w:rsid w:val="00A30204"/>
    <w:rsid w:val="00A44957"/>
    <w:rsid w:val="00A45EFC"/>
    <w:rsid w:val="00A46F38"/>
    <w:rsid w:val="00A536C3"/>
    <w:rsid w:val="00A56CD9"/>
    <w:rsid w:val="00A5718A"/>
    <w:rsid w:val="00A57A7B"/>
    <w:rsid w:val="00A7750D"/>
    <w:rsid w:val="00A80AFF"/>
    <w:rsid w:val="00A829C8"/>
    <w:rsid w:val="00A84CD6"/>
    <w:rsid w:val="00AA2374"/>
    <w:rsid w:val="00AC2C31"/>
    <w:rsid w:val="00AC2E63"/>
    <w:rsid w:val="00AD62B5"/>
    <w:rsid w:val="00AE0BEA"/>
    <w:rsid w:val="00AE152A"/>
    <w:rsid w:val="00B00D16"/>
    <w:rsid w:val="00B03442"/>
    <w:rsid w:val="00B038F8"/>
    <w:rsid w:val="00B15E2B"/>
    <w:rsid w:val="00B16D09"/>
    <w:rsid w:val="00B213B1"/>
    <w:rsid w:val="00B21AF0"/>
    <w:rsid w:val="00B24869"/>
    <w:rsid w:val="00B330C6"/>
    <w:rsid w:val="00B34A16"/>
    <w:rsid w:val="00B36A11"/>
    <w:rsid w:val="00B42C27"/>
    <w:rsid w:val="00B516A5"/>
    <w:rsid w:val="00B60D90"/>
    <w:rsid w:val="00B662C0"/>
    <w:rsid w:val="00B71996"/>
    <w:rsid w:val="00B7340D"/>
    <w:rsid w:val="00B738E1"/>
    <w:rsid w:val="00B76034"/>
    <w:rsid w:val="00B778EB"/>
    <w:rsid w:val="00B82657"/>
    <w:rsid w:val="00B83386"/>
    <w:rsid w:val="00B8512D"/>
    <w:rsid w:val="00B851BA"/>
    <w:rsid w:val="00B86F1E"/>
    <w:rsid w:val="00B9690F"/>
    <w:rsid w:val="00BA3E18"/>
    <w:rsid w:val="00BB1A40"/>
    <w:rsid w:val="00BB3B63"/>
    <w:rsid w:val="00BB4243"/>
    <w:rsid w:val="00BB5D7D"/>
    <w:rsid w:val="00BC0413"/>
    <w:rsid w:val="00BC06EE"/>
    <w:rsid w:val="00BC4B32"/>
    <w:rsid w:val="00BE4413"/>
    <w:rsid w:val="00BE5E00"/>
    <w:rsid w:val="00BE7A60"/>
    <w:rsid w:val="00BF140C"/>
    <w:rsid w:val="00BF2B7A"/>
    <w:rsid w:val="00C02096"/>
    <w:rsid w:val="00C1535F"/>
    <w:rsid w:val="00C23F01"/>
    <w:rsid w:val="00C253A3"/>
    <w:rsid w:val="00C254A8"/>
    <w:rsid w:val="00C26EA1"/>
    <w:rsid w:val="00C26FA2"/>
    <w:rsid w:val="00C322FE"/>
    <w:rsid w:val="00C3586C"/>
    <w:rsid w:val="00C476A7"/>
    <w:rsid w:val="00C529AB"/>
    <w:rsid w:val="00C52D35"/>
    <w:rsid w:val="00C672AF"/>
    <w:rsid w:val="00C81B67"/>
    <w:rsid w:val="00C8269B"/>
    <w:rsid w:val="00C837CA"/>
    <w:rsid w:val="00C9711B"/>
    <w:rsid w:val="00C97618"/>
    <w:rsid w:val="00CB0A14"/>
    <w:rsid w:val="00CB6B75"/>
    <w:rsid w:val="00CC05AB"/>
    <w:rsid w:val="00CC1A5E"/>
    <w:rsid w:val="00CC1AC1"/>
    <w:rsid w:val="00CC3506"/>
    <w:rsid w:val="00CC50F4"/>
    <w:rsid w:val="00CD39C1"/>
    <w:rsid w:val="00CD7D2B"/>
    <w:rsid w:val="00CF7AC4"/>
    <w:rsid w:val="00D020D8"/>
    <w:rsid w:val="00D04AA0"/>
    <w:rsid w:val="00D10CBE"/>
    <w:rsid w:val="00D13A59"/>
    <w:rsid w:val="00D14EE4"/>
    <w:rsid w:val="00D257BD"/>
    <w:rsid w:val="00D2726C"/>
    <w:rsid w:val="00D33DE7"/>
    <w:rsid w:val="00D34EA3"/>
    <w:rsid w:val="00D426B6"/>
    <w:rsid w:val="00D45AE2"/>
    <w:rsid w:val="00D54A4A"/>
    <w:rsid w:val="00D61312"/>
    <w:rsid w:val="00D61BB4"/>
    <w:rsid w:val="00D62636"/>
    <w:rsid w:val="00D651FC"/>
    <w:rsid w:val="00D67797"/>
    <w:rsid w:val="00D67BDF"/>
    <w:rsid w:val="00D76309"/>
    <w:rsid w:val="00D80894"/>
    <w:rsid w:val="00D849F8"/>
    <w:rsid w:val="00D852EF"/>
    <w:rsid w:val="00D872D7"/>
    <w:rsid w:val="00D92FD8"/>
    <w:rsid w:val="00D93F45"/>
    <w:rsid w:val="00D9443B"/>
    <w:rsid w:val="00DA3727"/>
    <w:rsid w:val="00DA609E"/>
    <w:rsid w:val="00DB0BD4"/>
    <w:rsid w:val="00DB22BB"/>
    <w:rsid w:val="00DB2801"/>
    <w:rsid w:val="00DC327F"/>
    <w:rsid w:val="00DC6621"/>
    <w:rsid w:val="00DD3045"/>
    <w:rsid w:val="00DD42FC"/>
    <w:rsid w:val="00DD5C5E"/>
    <w:rsid w:val="00DE2BC0"/>
    <w:rsid w:val="00DE7E03"/>
    <w:rsid w:val="00E00046"/>
    <w:rsid w:val="00E11C4C"/>
    <w:rsid w:val="00E2670A"/>
    <w:rsid w:val="00E35FAA"/>
    <w:rsid w:val="00E40BB1"/>
    <w:rsid w:val="00E4662B"/>
    <w:rsid w:val="00E54836"/>
    <w:rsid w:val="00E57B9E"/>
    <w:rsid w:val="00E6301F"/>
    <w:rsid w:val="00E64EB1"/>
    <w:rsid w:val="00E64EC1"/>
    <w:rsid w:val="00E770DC"/>
    <w:rsid w:val="00E869B4"/>
    <w:rsid w:val="00E962E6"/>
    <w:rsid w:val="00E96837"/>
    <w:rsid w:val="00EA2A5D"/>
    <w:rsid w:val="00EA618A"/>
    <w:rsid w:val="00EB1962"/>
    <w:rsid w:val="00EC29DF"/>
    <w:rsid w:val="00EC32E2"/>
    <w:rsid w:val="00ED4518"/>
    <w:rsid w:val="00ED73D3"/>
    <w:rsid w:val="00EF2C54"/>
    <w:rsid w:val="00EF41A8"/>
    <w:rsid w:val="00EF5A7C"/>
    <w:rsid w:val="00F0377F"/>
    <w:rsid w:val="00F07078"/>
    <w:rsid w:val="00F13A4A"/>
    <w:rsid w:val="00F2247E"/>
    <w:rsid w:val="00F22CDA"/>
    <w:rsid w:val="00F258CC"/>
    <w:rsid w:val="00F30C7E"/>
    <w:rsid w:val="00F47CD3"/>
    <w:rsid w:val="00F54C29"/>
    <w:rsid w:val="00F6750B"/>
    <w:rsid w:val="00F775D7"/>
    <w:rsid w:val="00F800E2"/>
    <w:rsid w:val="00FA3B89"/>
    <w:rsid w:val="00FB4C64"/>
    <w:rsid w:val="00FB6E41"/>
    <w:rsid w:val="00FC7525"/>
    <w:rsid w:val="00FD12F9"/>
    <w:rsid w:val="00FD172D"/>
    <w:rsid w:val="00FD3B0E"/>
    <w:rsid w:val="00FD7057"/>
    <w:rsid w:val="00FE1802"/>
    <w:rsid w:val="00FE32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24F5D"/>
  <w15:docId w15:val="{DE9C15C2-141A-4019-8B7B-C340F314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3B34B8"/>
    <w:pPr>
      <w:spacing w:before="240"/>
      <w:outlineLvl w:val="2"/>
    </w:pPr>
    <w:rPr>
      <w:rFonts w:ascii="Cambria" w:hAnsi="Cambria"/>
      <w:b/>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rsid w:val="003B34B8"/>
    <w:rPr>
      <w:rFonts w:ascii="Cambria" w:hAnsi="Cambria"/>
      <w:b/>
      <w:color w:val="2E74B5" w:themeColor="accent1" w:themeShade="BF"/>
    </w:rPr>
  </w:style>
  <w:style w:type="paragraph" w:styleId="Listaszerbekezds">
    <w:name w:val="List Paragraph"/>
    <w:basedOn w:val="Norml"/>
    <w:link w:val="ListaszerbekezdsChar"/>
    <w:uiPriority w:val="34"/>
    <w:qFormat/>
    <w:rsid w:val="00FD12F9"/>
    <w:pPr>
      <w:numPr>
        <w:numId w:val="1"/>
      </w:numPr>
      <w:contextualSpacing/>
    </w:pPr>
    <w:rPr>
      <w:rFonts w:cstheme="minorHAnsi"/>
    </w:rPr>
  </w:style>
  <w:style w:type="paragraph" w:customStyle="1" w:styleId="alpontalistaszerfelsorolsban">
    <w:name w:val="alpont a listaszerű felsorolásban"/>
    <w:basedOn w:val="Listaszerbekezds"/>
    <w:link w:val="alpontalistaszerfelsorolsbanChar"/>
    <w:rsid w:val="00F775D7"/>
    <w:pPr>
      <w:numPr>
        <w:ilvl w:val="1"/>
        <w:numId w:val="2"/>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basedOn w:val="Bekezdsalapbettpusa"/>
    <w:link w:val="Listaszerbekezds"/>
    <w:uiPriority w:val="34"/>
    <w:rsid w:val="00FD12F9"/>
    <w:rPr>
      <w:rFonts w:cstheme="minorHAnsi"/>
    </w:rPr>
  </w:style>
  <w:style w:type="character" w:customStyle="1" w:styleId="alpontalistaszerfelsorolsbanChar">
    <w:name w:val="alpont a listaszerű felsorolásban Char"/>
    <w:basedOn w:val="ListaszerbekezdsChar"/>
    <w:link w:val="alpontalistaszerfelsorolsban"/>
    <w:rsid w:val="00F775D7"/>
    <w:rPr>
      <w:rFonts w:cstheme="minorHAnsi"/>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basedOn w:val="Bekezdsalapbettpusa"/>
    <w:uiPriority w:val="22"/>
    <w:qFormat/>
    <w:rsid w:val="009C6826"/>
    <w:rPr>
      <w:rFonts w:ascii="Cambria" w:hAnsi="Cambria"/>
      <w:b/>
      <w:bCs/>
    </w:rPr>
  </w:style>
  <w:style w:type="character" w:styleId="Kiemels">
    <w:name w:val="Emphasis"/>
    <w:uiPriority w:val="20"/>
    <w:qFormat/>
    <w:rsid w:val="00B86F1E"/>
    <w:rPr>
      <w:b/>
    </w:rPr>
  </w:style>
  <w:style w:type="paragraph" w:customStyle="1" w:styleId="Default">
    <w:name w:val="Default"/>
    <w:rsid w:val="000723B9"/>
    <w:pPr>
      <w:autoSpaceDE w:val="0"/>
      <w:autoSpaceDN w:val="0"/>
      <w:adjustRightInd w:val="0"/>
      <w:spacing w:after="0" w:line="240" w:lineRule="auto"/>
    </w:pPr>
    <w:rPr>
      <w:rFonts w:ascii="Calibri" w:hAnsi="Calibri" w:cs="Calibri"/>
      <w:color w:val="000000"/>
      <w:sz w:val="24"/>
      <w:szCs w:val="24"/>
    </w:rPr>
  </w:style>
  <w:style w:type="character" w:styleId="Jegyzethivatkozs">
    <w:name w:val="annotation reference"/>
    <w:basedOn w:val="Bekezdsalapbettpusa"/>
    <w:uiPriority w:val="99"/>
    <w:semiHidden/>
    <w:unhideWhenUsed/>
    <w:rsid w:val="00344A4B"/>
    <w:rPr>
      <w:sz w:val="16"/>
      <w:szCs w:val="16"/>
    </w:rPr>
  </w:style>
  <w:style w:type="paragraph" w:styleId="Jegyzetszveg">
    <w:name w:val="annotation text"/>
    <w:basedOn w:val="Norml"/>
    <w:link w:val="JegyzetszvegChar"/>
    <w:uiPriority w:val="99"/>
    <w:semiHidden/>
    <w:unhideWhenUsed/>
    <w:rsid w:val="00344A4B"/>
    <w:pPr>
      <w:spacing w:line="240" w:lineRule="auto"/>
    </w:pPr>
    <w:rPr>
      <w:sz w:val="20"/>
      <w:szCs w:val="20"/>
    </w:rPr>
  </w:style>
  <w:style w:type="character" w:customStyle="1" w:styleId="JegyzetszvegChar">
    <w:name w:val="Jegyzetszöveg Char"/>
    <w:basedOn w:val="Bekezdsalapbettpusa"/>
    <w:link w:val="Jegyzetszveg"/>
    <w:uiPriority w:val="99"/>
    <w:semiHidden/>
    <w:rsid w:val="00344A4B"/>
    <w:rPr>
      <w:sz w:val="20"/>
      <w:szCs w:val="20"/>
    </w:rPr>
  </w:style>
  <w:style w:type="paragraph" w:styleId="Megjegyzstrgya">
    <w:name w:val="annotation subject"/>
    <w:basedOn w:val="Jegyzetszveg"/>
    <w:next w:val="Jegyzetszveg"/>
    <w:link w:val="MegjegyzstrgyaChar"/>
    <w:uiPriority w:val="99"/>
    <w:semiHidden/>
    <w:unhideWhenUsed/>
    <w:rsid w:val="00344A4B"/>
    <w:rPr>
      <w:b/>
      <w:bCs/>
    </w:rPr>
  </w:style>
  <w:style w:type="character" w:customStyle="1" w:styleId="MegjegyzstrgyaChar">
    <w:name w:val="Megjegyzés tárgya Char"/>
    <w:basedOn w:val="JegyzetszvegChar"/>
    <w:link w:val="Megjegyzstrgya"/>
    <w:uiPriority w:val="99"/>
    <w:semiHidden/>
    <w:rsid w:val="00344A4B"/>
    <w:rPr>
      <w:b/>
      <w:bCs/>
      <w:sz w:val="20"/>
      <w:szCs w:val="20"/>
    </w:rPr>
  </w:style>
  <w:style w:type="paragraph" w:styleId="Buborkszveg">
    <w:name w:val="Balloon Text"/>
    <w:basedOn w:val="Norml"/>
    <w:link w:val="BuborkszvegChar"/>
    <w:uiPriority w:val="99"/>
    <w:semiHidden/>
    <w:unhideWhenUsed/>
    <w:rsid w:val="00344A4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44A4B"/>
    <w:rPr>
      <w:rFonts w:ascii="Segoe UI" w:hAnsi="Segoe UI" w:cs="Segoe UI"/>
      <w:sz w:val="18"/>
      <w:szCs w:val="18"/>
    </w:rPr>
  </w:style>
  <w:style w:type="table" w:styleId="Rcsostblzat">
    <w:name w:val="Table Grid"/>
    <w:basedOn w:val="Normltblzat"/>
    <w:uiPriority w:val="39"/>
    <w:rsid w:val="00E1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hivatkozs">
    <w:name w:val="Subtle Reference"/>
    <w:aliases w:val="felsorolásos eredménycél"/>
    <w:basedOn w:val="Bekezdsalapbettpusa"/>
    <w:uiPriority w:val="31"/>
    <w:qFormat/>
    <w:rsid w:val="00487925"/>
    <w:rPr>
      <w:smallCaps/>
      <w:color w:val="404040" w:themeColor="text1" w:themeTint="BF"/>
    </w:rPr>
  </w:style>
  <w:style w:type="paragraph" w:styleId="Vltozat">
    <w:name w:val="Revision"/>
    <w:hidden/>
    <w:uiPriority w:val="99"/>
    <w:semiHidden/>
    <w:rsid w:val="00CB6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243;ra\OneDrive\Dokumentumok\1810%20KERETTANTERVEK\fels&#337;s_ktt_sablonv.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F67DF9DB4A2FB4DBD6C769D0670E6B0" ma:contentTypeVersion="1" ma:contentTypeDescription="Új dokumentum létrehozása." ma:contentTypeScope="" ma:versionID="ba334e4873cdeb8e52a76ddcbb7221f1">
  <xsd:schema xmlns:xsd="http://www.w3.org/2001/XMLSchema" xmlns:xs="http://www.w3.org/2001/XMLSchema" xmlns:p="http://schemas.microsoft.com/office/2006/metadata/properties" xmlns:ns2="aaa68a09-9c65-49c1-9134-7b86cd7bf461" targetNamespace="http://schemas.microsoft.com/office/2006/metadata/properties" ma:root="true" ma:fieldsID="675221b0427a744be4caa1135864cc2c" ns2:_="">
    <xsd:import namespace="aaa68a09-9c65-49c1-9134-7b86cd7bf46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68a09-9c65-49c1-9134-7b86cd7bf461"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Azonosító megőrzése" ma:description="Az azonosító megőrzése hozzáadáskor." ma:hidden="true" ma:internalName="_dlc_DocIdPersistId" ma:readOnly="true">
      <xsd:simpleType>
        <xsd:restriction base="dms:Boolean"/>
      </xsd:simpleType>
    </xsd:element>
    <xsd:element name="SharedWithUsers" ma:index="11"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um" ma:contentTypeID="0x010100AEA353345B973F4F9F9EA936BADB94AA" ma:contentTypeVersion="10" ma:contentTypeDescription="Új dokumentum létrehozása." ma:contentTypeScope="" ma:versionID="e5dc4730de8eace5072191c757d151b3">
  <xsd:schema xmlns:xsd="http://www.w3.org/2001/XMLSchema" xmlns:xs="http://www.w3.org/2001/XMLSchema" xmlns:p="http://schemas.microsoft.com/office/2006/metadata/properties" xmlns:ns2="fd2821c4-a7d4-43a2-ac10-f56d4a96a3bb" xmlns:ns3="fcf87278-3237-4bda-9c9a-92ea27e44227" targetNamespace="http://schemas.microsoft.com/office/2006/metadata/properties" ma:root="true" ma:fieldsID="4c26335573e6b1e506bd670fcaf172fd" ns2:_="" ns3:_="">
    <xsd:import namespace="fd2821c4-a7d4-43a2-ac10-f56d4a96a3bb"/>
    <xsd:import namespace="fcf87278-3237-4bda-9c9a-92ea27e44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821c4-a7d4-43a2-ac10-f56d4a96a3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87278-3237-4bda-9c9a-92ea27e44227"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28E84-3E97-4CB2-9CB5-884ED24D1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68a09-9c65-49c1-9134-7b86cd7b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53FFA-5EDD-4218-B51A-37B494CA0A47}"/>
</file>

<file path=customXml/itemProps3.xml><?xml version="1.0" encoding="utf-8"?>
<ds:datastoreItem xmlns:ds="http://schemas.openxmlformats.org/officeDocument/2006/customXml" ds:itemID="{470BF236-3546-4325-92D8-91E7C12F6DB4}">
  <ds:schemaRefs>
    <ds:schemaRef ds:uri="http://schemas.microsoft.com/office/2006/metadata/properties"/>
    <ds:schemaRef ds:uri="http://schemas.microsoft.com/office/infopath/2007/PartnerControls"/>
    <ds:schemaRef ds:uri="aaa68a09-9c65-49c1-9134-7b86cd7bf461"/>
  </ds:schemaRefs>
</ds:datastoreItem>
</file>

<file path=customXml/itemProps4.xml><?xml version="1.0" encoding="utf-8"?>
<ds:datastoreItem xmlns:ds="http://schemas.openxmlformats.org/officeDocument/2006/customXml" ds:itemID="{6B8B1F12-F1E6-45D4-A2B4-A9D6EF661B3A}">
  <ds:schemaRefs>
    <ds:schemaRef ds:uri="http://schemas.microsoft.com/sharepoint/v3/contenttype/forms"/>
  </ds:schemaRefs>
</ds:datastoreItem>
</file>

<file path=customXml/itemProps5.xml><?xml version="1.0" encoding="utf-8"?>
<ds:datastoreItem xmlns:ds="http://schemas.openxmlformats.org/officeDocument/2006/customXml" ds:itemID="{EDA6D498-2249-4938-9F65-AD9C3F62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felsős_ktt_sablonv</Template>
  <TotalTime>4</TotalTime>
  <Pages>1</Pages>
  <Words>4883</Words>
  <Characters>33693</Characters>
  <Application>Microsoft Office Word</Application>
  <DocSecurity>0</DocSecurity>
  <Lines>280</Lines>
  <Paragraphs>76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 Dorottea</dc:creator>
  <cp:lastModifiedBy>Marcsi</cp:lastModifiedBy>
  <cp:revision>6</cp:revision>
  <cp:lastPrinted>2019-02-17T14:18:00Z</cp:lastPrinted>
  <dcterms:created xsi:type="dcterms:W3CDTF">2020-03-10T14:31:00Z</dcterms:created>
  <dcterms:modified xsi:type="dcterms:W3CDTF">2020-09-29T08:10:00Z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0x010100AEA353345B973F4F9F9EA936BADB94AA</vt:lpwstr>
  </property>
  <property fmtid="{D5CDD505-2E9C-101B-9397-08002B2CF9AE}" pid="3" name="_dlc_DocIdItemGuid">
    <vt:lpwstr>a00d30a8-8d0a-4f54-9d6d-c9559044b6eb</vt:lpwstr>
  </property>
</Properties>
</file>